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A2" w:rsidRDefault="00210FA2" w:rsidP="00210FA2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210FA2" w:rsidRDefault="00210FA2" w:rsidP="00210FA2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210FA2" w:rsidRPr="00CD3076" w:rsidRDefault="00210FA2" w:rsidP="00210FA2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210FA2" w:rsidRDefault="00210FA2" w:rsidP="00210FA2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210FA2" w:rsidRPr="00AA7C06" w:rsidRDefault="00210FA2" w:rsidP="00210FA2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162A84" w:rsidRDefault="00162A84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162A84" w:rsidRDefault="00162A84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«Химия»</w:t>
      </w:r>
    </w:p>
    <w:p w:rsidR="00210FA2" w:rsidRPr="00B80FC7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(приложение к ФГОС </w:t>
      </w:r>
      <w:r w:rsidR="002D04F8">
        <w:rPr>
          <w:b/>
          <w:bCs/>
          <w:color w:val="000000"/>
          <w:w w:val="133"/>
          <w:sz w:val="44"/>
          <w:szCs w:val="44"/>
        </w:rPr>
        <w:t>С</w:t>
      </w:r>
      <w:r>
        <w:rPr>
          <w:b/>
          <w:bCs/>
          <w:color w:val="000000"/>
          <w:w w:val="133"/>
          <w:sz w:val="44"/>
          <w:szCs w:val="44"/>
        </w:rPr>
        <w:t>ОП)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10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210FA2" w:rsidRDefault="00210FA2" w:rsidP="00210FA2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 w:rsidR="00DD59D7">
        <w:rPr>
          <w:b/>
          <w:color w:val="000000"/>
          <w:spacing w:val="15"/>
          <w:w w:val="124"/>
          <w:sz w:val="44"/>
          <w:szCs w:val="44"/>
        </w:rPr>
        <w:t>9</w:t>
      </w:r>
      <w:r w:rsidRPr="005B7E68">
        <w:rPr>
          <w:b/>
          <w:color w:val="000000"/>
          <w:spacing w:val="15"/>
          <w:w w:val="124"/>
          <w:sz w:val="44"/>
          <w:szCs w:val="44"/>
        </w:rPr>
        <w:t>-20</w:t>
      </w:r>
      <w:r w:rsidR="00DD59D7">
        <w:rPr>
          <w:b/>
          <w:color w:val="000000"/>
          <w:spacing w:val="15"/>
          <w:w w:val="124"/>
          <w:sz w:val="44"/>
          <w:szCs w:val="44"/>
        </w:rPr>
        <w:t>20</w:t>
      </w:r>
      <w:r>
        <w:rPr>
          <w:b/>
          <w:color w:val="000000"/>
          <w:spacing w:val="15"/>
          <w:w w:val="124"/>
          <w:sz w:val="44"/>
          <w:szCs w:val="44"/>
        </w:rPr>
        <w:t xml:space="preserve">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210FA2" w:rsidRDefault="00210FA2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Default="00AC4767" w:rsidP="00210FA2">
      <w:pPr>
        <w:shd w:val="clear" w:color="auto" w:fill="FFFFFF"/>
        <w:jc w:val="center"/>
        <w:rPr>
          <w:bCs/>
          <w:color w:val="000000"/>
          <w:w w:val="133"/>
          <w:sz w:val="24"/>
          <w:szCs w:val="24"/>
        </w:rPr>
      </w:pPr>
    </w:p>
    <w:p w:rsidR="00AC4767" w:rsidRPr="00480034" w:rsidRDefault="00AC4767" w:rsidP="00210FA2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210FA2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10FA2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10FA2" w:rsidRDefault="00210FA2" w:rsidP="00210FA2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210FA2" w:rsidRPr="00B80FC7" w:rsidRDefault="00210FA2" w:rsidP="00210FA2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210FA2" w:rsidRDefault="00210FA2" w:rsidP="00210FA2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55478D" w:rsidRDefault="0055478D"/>
    <w:p w:rsidR="00210FA2" w:rsidRDefault="00210FA2"/>
    <w:p w:rsidR="00210FA2" w:rsidRDefault="00210FA2"/>
    <w:p w:rsidR="00210FA2" w:rsidRDefault="00210FA2"/>
    <w:p w:rsidR="00BE3B89" w:rsidRPr="0055478D" w:rsidRDefault="00BE3B89" w:rsidP="003759F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r w:rsidRPr="0055478D">
        <w:rPr>
          <w:b/>
          <w:color w:val="000000"/>
          <w:sz w:val="24"/>
          <w:szCs w:val="24"/>
          <w:u w:val="single"/>
        </w:rPr>
        <w:lastRenderedPageBreak/>
        <w:t>Раздел I</w:t>
      </w:r>
    </w:p>
    <w:p w:rsidR="00C94F86" w:rsidRPr="0055478D" w:rsidRDefault="00C94F86" w:rsidP="0055478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5478D">
        <w:rPr>
          <w:rFonts w:ascii="Verdana" w:hAnsi="Verdana"/>
          <w:b/>
          <w:bCs/>
          <w:color w:val="000000"/>
          <w:sz w:val="24"/>
          <w:szCs w:val="24"/>
          <w:u w:val="single"/>
        </w:rPr>
        <w:t xml:space="preserve">I. </w:t>
      </w:r>
      <w:r w:rsidRPr="0055478D">
        <w:rPr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</w:t>
      </w:r>
    </w:p>
    <w:p w:rsidR="00210FA2" w:rsidRPr="00235DD1" w:rsidRDefault="00476BAA" w:rsidP="0055478D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1.1.</w:t>
      </w:r>
      <w:r w:rsidR="00210FA2" w:rsidRPr="00235DD1">
        <w:rPr>
          <w:b/>
          <w:bCs/>
          <w:color w:val="000000"/>
          <w:sz w:val="24"/>
          <w:szCs w:val="24"/>
        </w:rPr>
        <w:t>Личностные результаты</w:t>
      </w:r>
      <w:r w:rsidR="00210FA2" w:rsidRPr="00235DD1">
        <w:rPr>
          <w:color w:val="000000"/>
          <w:sz w:val="24"/>
          <w:szCs w:val="24"/>
        </w:rPr>
        <w:t> освоения программы учебного предмета отражают: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1.Формирование чувства гордости за российскую химическую науку.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2.Воспитание ответственное отношения к природе, осознание необходимости защиты окружающей среды, стремление к здоровому образу жизни.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3.Подготовка к осознанному выбору индивидуальной образовательной или профессиональной траектории.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4.Умение управлять своей познавательной деятельностью.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5.Развитие готовности к решению творческих задач, умения находить адекватные </w:t>
      </w:r>
      <w:proofErr w:type="gramStart"/>
      <w:r w:rsidRPr="00235DD1">
        <w:rPr>
          <w:color w:val="000000"/>
          <w:sz w:val="24"/>
          <w:szCs w:val="24"/>
        </w:rPr>
        <w:t>способы  поведения</w:t>
      </w:r>
      <w:proofErr w:type="gramEnd"/>
      <w:r w:rsidRPr="00235DD1">
        <w:rPr>
          <w:color w:val="000000"/>
          <w:sz w:val="24"/>
          <w:szCs w:val="24"/>
        </w:rPr>
        <w:t xml:space="preserve"> и взаимодействия с партнерами во время учебной и </w:t>
      </w:r>
      <w:proofErr w:type="spellStart"/>
      <w:r w:rsidRPr="00235DD1">
        <w:rPr>
          <w:color w:val="000000"/>
          <w:sz w:val="24"/>
          <w:szCs w:val="24"/>
        </w:rPr>
        <w:t>внеучебной</w:t>
      </w:r>
      <w:proofErr w:type="spellEnd"/>
      <w:r w:rsidRPr="00235DD1">
        <w:rPr>
          <w:color w:val="000000"/>
          <w:sz w:val="24"/>
          <w:szCs w:val="24"/>
        </w:rPr>
        <w:t xml:space="preserve"> деятельности;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т.п.).</w:t>
      </w:r>
    </w:p>
    <w:p w:rsidR="00210FA2" w:rsidRDefault="00210FA2" w:rsidP="0055478D">
      <w:pPr>
        <w:shd w:val="clear" w:color="auto" w:fill="FFFFFF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 xml:space="preserve">6.Формирование химико-экологической культуры, являющейся составной частью экологической и </w:t>
      </w:r>
      <w:proofErr w:type="gramStart"/>
      <w:r w:rsidRPr="00235DD1">
        <w:rPr>
          <w:color w:val="000000"/>
          <w:sz w:val="24"/>
          <w:szCs w:val="24"/>
        </w:rPr>
        <w:t>общей  культуры</w:t>
      </w:r>
      <w:proofErr w:type="gramEnd"/>
      <w:r w:rsidRPr="00235DD1">
        <w:rPr>
          <w:color w:val="000000"/>
          <w:sz w:val="24"/>
          <w:szCs w:val="24"/>
        </w:rPr>
        <w:t xml:space="preserve"> и научного мировоззрения.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012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1.1.1. </w:t>
      </w:r>
      <w:r w:rsidRPr="00012E4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proofErr w:type="gramStart"/>
      <w:r w:rsidRPr="00012E43">
        <w:rPr>
          <w:rFonts w:ascii="Times New Roman" w:hAnsi="Times New Roman" w:cs="Times New Roman"/>
          <w:b/>
          <w:sz w:val="24"/>
          <w:szCs w:val="24"/>
        </w:rPr>
        <w:t>реализации  адапти</w:t>
      </w:r>
      <w:r>
        <w:rPr>
          <w:rFonts w:ascii="Times New Roman" w:hAnsi="Times New Roman" w:cs="Times New Roman"/>
          <w:b/>
          <w:sz w:val="24"/>
          <w:szCs w:val="24"/>
        </w:rPr>
        <w:t>рованно</w:t>
      </w:r>
      <w:r w:rsidRPr="00012E43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Pr="00012E43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в трудовой сфере — готовность к осознанному выбору дальнейшей образовательной траектории;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в познавательной (когнитивной, интеллектуальной) сфере — умение управлять своей познавательной деятельностью;</w:t>
      </w:r>
    </w:p>
    <w:p w:rsidR="0055478D" w:rsidRPr="00235DD1" w:rsidRDefault="0055478D" w:rsidP="0055478D">
      <w:pPr>
        <w:pStyle w:val="a4"/>
        <w:jc w:val="both"/>
        <w:rPr>
          <w:rFonts w:ascii="Arial" w:hAnsi="Arial" w:cs="Arial"/>
          <w:color w:val="000000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10FA2" w:rsidRPr="00235DD1" w:rsidRDefault="00476BAA" w:rsidP="0055478D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1.2.</w:t>
      </w:r>
      <w:r w:rsidR="00210FA2" w:rsidRPr="00235DD1">
        <w:rPr>
          <w:b/>
          <w:bCs/>
          <w:color w:val="000000"/>
          <w:sz w:val="24"/>
          <w:szCs w:val="24"/>
        </w:rPr>
        <w:t>Метапредметные результаты</w:t>
      </w:r>
      <w:r w:rsidR="00210FA2" w:rsidRPr="00235DD1">
        <w:rPr>
          <w:color w:val="000000"/>
          <w:sz w:val="24"/>
          <w:szCs w:val="24"/>
        </w:rPr>
        <w:t> освоения программы учебного предмета: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1.Использование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2.Использование основных интеллектуальных операций: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3.Умение </w:t>
      </w:r>
      <w:proofErr w:type="gramStart"/>
      <w:r w:rsidRPr="00235DD1">
        <w:rPr>
          <w:color w:val="000000"/>
          <w:sz w:val="24"/>
          <w:szCs w:val="24"/>
        </w:rPr>
        <w:t>генерировать  идеи</w:t>
      </w:r>
      <w:proofErr w:type="gramEnd"/>
      <w:r w:rsidRPr="00235DD1">
        <w:rPr>
          <w:color w:val="000000"/>
          <w:sz w:val="24"/>
          <w:szCs w:val="24"/>
        </w:rPr>
        <w:t xml:space="preserve"> и распределять средства, необходимые для их реализации.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4.Умение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5.Умение пользоваться на практике основными логическими приемами, методами наблюдения, моделирования, объяснения, решения проблем, прогнозирования и др.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6.Умения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7.Умения выполнять познавательные и практические задания, в том </w:t>
      </w:r>
      <w:proofErr w:type="gramStart"/>
      <w:r w:rsidRPr="00235DD1">
        <w:rPr>
          <w:color w:val="000000"/>
          <w:sz w:val="24"/>
          <w:szCs w:val="24"/>
        </w:rPr>
        <w:t>числе  с</w:t>
      </w:r>
      <w:proofErr w:type="gramEnd"/>
      <w:r w:rsidRPr="00235DD1">
        <w:rPr>
          <w:color w:val="000000"/>
          <w:sz w:val="24"/>
          <w:szCs w:val="24"/>
        </w:rPr>
        <w:t xml:space="preserve"> использованием проектной деятельности на уроках и в доступной социальной практике.</w:t>
      </w:r>
    </w:p>
    <w:p w:rsidR="0055478D" w:rsidRDefault="00210FA2" w:rsidP="0055478D">
      <w:pPr>
        <w:shd w:val="clear" w:color="auto" w:fill="FFFFFF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 xml:space="preserve">8. 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</w:t>
      </w:r>
      <w:r w:rsidRPr="00235DD1">
        <w:rPr>
          <w:color w:val="000000"/>
          <w:sz w:val="24"/>
          <w:szCs w:val="24"/>
        </w:rPr>
        <w:lastRenderedPageBreak/>
        <w:t>человека на иное мнение.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1.2.1. </w:t>
      </w:r>
      <w:proofErr w:type="spellStart"/>
      <w:proofErr w:type="gramStart"/>
      <w:r w:rsidRPr="00012E4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12E43">
        <w:rPr>
          <w:rFonts w:ascii="Times New Roman" w:hAnsi="Times New Roman" w:cs="Times New Roman"/>
          <w:b/>
          <w:sz w:val="24"/>
          <w:szCs w:val="24"/>
        </w:rPr>
        <w:t xml:space="preserve">  результатами</w:t>
      </w:r>
      <w:proofErr w:type="gramEnd"/>
      <w:r w:rsidRPr="00012E43">
        <w:rPr>
          <w:rFonts w:ascii="Times New Roman" w:hAnsi="Times New Roman" w:cs="Times New Roman"/>
          <w:b/>
          <w:sz w:val="24"/>
          <w:szCs w:val="24"/>
        </w:rPr>
        <w:t xml:space="preserve">  реализации  адапти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рованной </w:t>
      </w:r>
      <w:r w:rsidRPr="00012E43">
        <w:rPr>
          <w:rFonts w:ascii="Times New Roman" w:hAnsi="Times New Roman" w:cs="Times New Roman"/>
          <w:b/>
          <w:sz w:val="24"/>
          <w:szCs w:val="24"/>
        </w:rPr>
        <w:t>программы являются: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t xml:space="preserve"> </w:t>
      </w: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 собственные возможности её решения;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t>;</w:t>
      </w: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55478D" w:rsidRPr="00235DD1" w:rsidRDefault="0055478D" w:rsidP="0055478D">
      <w:pPr>
        <w:pStyle w:val="a4"/>
        <w:jc w:val="both"/>
        <w:rPr>
          <w:rFonts w:ascii="Arial" w:hAnsi="Arial" w:cs="Arial"/>
          <w:color w:val="000000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10FA2" w:rsidRPr="00235DD1" w:rsidRDefault="00476BAA" w:rsidP="0055478D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1.3.</w:t>
      </w:r>
      <w:r w:rsidR="00210FA2" w:rsidRPr="00235DD1">
        <w:rPr>
          <w:b/>
          <w:bCs/>
          <w:color w:val="000000"/>
          <w:sz w:val="24"/>
          <w:szCs w:val="24"/>
        </w:rPr>
        <w:t>Предметные результаты</w:t>
      </w:r>
      <w:r w:rsidR="00210FA2" w:rsidRPr="00235DD1">
        <w:rPr>
          <w:color w:val="000000"/>
          <w:sz w:val="24"/>
          <w:szCs w:val="24"/>
        </w:rPr>
        <w:t> освоения программы учебного предмета: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1</w:t>
      </w:r>
      <w:r w:rsidR="00210FA2" w:rsidRPr="00235DD1">
        <w:rPr>
          <w:color w:val="000000"/>
          <w:sz w:val="24"/>
          <w:szCs w:val="24"/>
        </w:rPr>
        <w:t>.Давать определения изученным понятиям.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2</w:t>
      </w:r>
      <w:r w:rsidR="00210FA2" w:rsidRPr="00235DD1">
        <w:rPr>
          <w:color w:val="000000"/>
          <w:sz w:val="24"/>
          <w:szCs w:val="24"/>
        </w:rPr>
        <w:t>.Описывать демонстрационные и самостоятельно проведенные эксперименты.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3</w:t>
      </w:r>
      <w:r w:rsidR="00210FA2" w:rsidRPr="00235DD1">
        <w:rPr>
          <w:color w:val="000000"/>
          <w:sz w:val="24"/>
          <w:szCs w:val="24"/>
        </w:rPr>
        <w:t>.Описывать и различать изученные классы неорганических и органических соединений, химические реакции.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4</w:t>
      </w:r>
      <w:r w:rsidR="00210FA2" w:rsidRPr="00235DD1">
        <w:rPr>
          <w:color w:val="000000"/>
          <w:sz w:val="24"/>
          <w:szCs w:val="24"/>
        </w:rPr>
        <w:t>Классифицировать изученные объекты и явления.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5</w:t>
      </w:r>
      <w:r w:rsidR="00210FA2" w:rsidRPr="00235DD1">
        <w:rPr>
          <w:color w:val="000000"/>
          <w:sz w:val="24"/>
          <w:szCs w:val="24"/>
        </w:rPr>
        <w:t>Наблюдать демонстрируемые и самостоятельно проводимые опыты и химические реакции, протекающие в природе и в быту.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6</w:t>
      </w:r>
      <w:r w:rsidR="00210FA2" w:rsidRPr="00235DD1">
        <w:rPr>
          <w:color w:val="000000"/>
          <w:sz w:val="24"/>
          <w:szCs w:val="24"/>
        </w:rPr>
        <w:t>.Делать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изученных.</w:t>
      </w:r>
    </w:p>
    <w:p w:rsidR="00210FA2" w:rsidRPr="00235DD1" w:rsidRDefault="0055478D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7</w:t>
      </w:r>
      <w:r w:rsidR="00210FA2" w:rsidRPr="00235DD1">
        <w:rPr>
          <w:color w:val="000000"/>
          <w:sz w:val="24"/>
          <w:szCs w:val="24"/>
        </w:rPr>
        <w:t>.Структурировать изученный материал.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8.Инетрпретировать химическую информацию, полученную из других источников.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9.Моделировать строение простейших молекул неорганических и органических веществ, кристаллов.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10.Анализировать и </w:t>
      </w:r>
      <w:proofErr w:type="gramStart"/>
      <w:r w:rsidRPr="00235DD1">
        <w:rPr>
          <w:color w:val="000000"/>
          <w:sz w:val="24"/>
          <w:szCs w:val="24"/>
        </w:rPr>
        <w:t>оценивать  последствия</w:t>
      </w:r>
      <w:proofErr w:type="gramEnd"/>
      <w:r w:rsidRPr="00235DD1">
        <w:rPr>
          <w:color w:val="000000"/>
          <w:sz w:val="24"/>
          <w:szCs w:val="24"/>
        </w:rPr>
        <w:t xml:space="preserve"> для окружающей среды бытовой и производственной деятельности человека, связанной с переработкой веществ.</w:t>
      </w:r>
    </w:p>
    <w:p w:rsidR="00210FA2" w:rsidRPr="00235DD1" w:rsidRDefault="00210FA2" w:rsidP="005547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11.Проводить химический эксперимент.</w:t>
      </w:r>
    </w:p>
    <w:p w:rsidR="00210FA2" w:rsidRDefault="00210FA2" w:rsidP="0055478D">
      <w:pPr>
        <w:shd w:val="clear" w:color="auto" w:fill="FFFFFF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 xml:space="preserve">12.Оказывать первую помощь при отравлениях, ожогах и других травмах, связанных </w:t>
      </w:r>
      <w:proofErr w:type="gramStart"/>
      <w:r w:rsidRPr="00235DD1">
        <w:rPr>
          <w:color w:val="000000"/>
          <w:sz w:val="24"/>
          <w:szCs w:val="24"/>
        </w:rPr>
        <w:t xml:space="preserve">с </w:t>
      </w:r>
      <w:r w:rsidRPr="00235DD1">
        <w:rPr>
          <w:color w:val="000000"/>
          <w:sz w:val="24"/>
          <w:szCs w:val="24"/>
        </w:rPr>
        <w:lastRenderedPageBreak/>
        <w:t> веществами</w:t>
      </w:r>
      <w:proofErr w:type="gramEnd"/>
      <w:r w:rsidRPr="00235DD1">
        <w:rPr>
          <w:color w:val="000000"/>
          <w:sz w:val="24"/>
          <w:szCs w:val="24"/>
        </w:rPr>
        <w:t xml:space="preserve"> и лабораторным оборудованием.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012E4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1.3.1.Предметными </w:t>
      </w:r>
      <w:r w:rsidRPr="00012E4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proofErr w:type="gramEnd"/>
      <w:r w:rsidRPr="00012E43">
        <w:rPr>
          <w:rFonts w:ascii="Times New Roman" w:hAnsi="Times New Roman" w:cs="Times New Roman"/>
          <w:b/>
          <w:sz w:val="24"/>
          <w:szCs w:val="24"/>
        </w:rPr>
        <w:t xml:space="preserve">  реализации  адапти</w:t>
      </w:r>
      <w:r>
        <w:rPr>
          <w:rFonts w:ascii="Times New Roman" w:hAnsi="Times New Roman" w:cs="Times New Roman"/>
          <w:b/>
          <w:sz w:val="24"/>
          <w:szCs w:val="24"/>
        </w:rPr>
        <w:t>рованно</w:t>
      </w:r>
      <w:r w:rsidRPr="00012E43">
        <w:rPr>
          <w:rFonts w:ascii="Times New Roman" w:hAnsi="Times New Roman" w:cs="Times New Roman"/>
          <w:b/>
          <w:sz w:val="24"/>
          <w:szCs w:val="24"/>
        </w:rPr>
        <w:t>й программы являются: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43">
        <w:rPr>
          <w:rFonts w:ascii="Times New Roman" w:hAnsi="Times New Roman" w:cs="Times New Roman"/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закон», «периодическая таблица», «изотопы», «химическая связь», «</w:t>
      </w:r>
      <w:proofErr w:type="spellStart"/>
      <w:r w:rsidRPr="00012E4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12E43">
        <w:rPr>
          <w:rFonts w:ascii="Times New Roman" w:hAnsi="Times New Roman" w:cs="Times New Roman"/>
          <w:sz w:val="24"/>
          <w:szCs w:val="24"/>
        </w:rPr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описать демонстрационные и самостоятельно проведенные химические эксперименты;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описывать и различать изученные классы неорганических соединений, простые и сложные вещества, химические реакции;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классифицировать изученные объекты и явления;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5478D" w:rsidRPr="00012E43" w:rsidRDefault="0055478D" w:rsidP="00554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структурировать изученный материал и химическую информацию, полученную из других источников;</w:t>
      </w:r>
    </w:p>
    <w:p w:rsidR="0055478D" w:rsidRDefault="0055478D" w:rsidP="0055478D">
      <w:pPr>
        <w:pStyle w:val="a4"/>
        <w:jc w:val="both"/>
        <w:rPr>
          <w:b/>
          <w:sz w:val="24"/>
          <w:szCs w:val="24"/>
          <w:u w:val="single"/>
        </w:rPr>
      </w:pPr>
      <w:r w:rsidRPr="00012E43">
        <w:rPr>
          <w:rFonts w:ascii="Times New Roman" w:hAnsi="Times New Roman" w:cs="Times New Roman"/>
          <w:sz w:val="24"/>
          <w:szCs w:val="24"/>
        </w:rPr>
        <w:sym w:font="Symbol" w:char="F0B7"/>
      </w:r>
      <w:r w:rsidRPr="00012E43">
        <w:rPr>
          <w:rFonts w:ascii="Times New Roman" w:hAnsi="Times New Roman" w:cs="Times New Roman"/>
          <w:sz w:val="24"/>
          <w:szCs w:val="24"/>
        </w:rPr>
        <w:t xml:space="preserve"> моделировать строение атомов элементов 1-3 периодов, строение простых молекул;</w:t>
      </w:r>
    </w:p>
    <w:p w:rsidR="0055478D" w:rsidRDefault="0055478D" w:rsidP="00226898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55478D" w:rsidRDefault="0055478D" w:rsidP="00226898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3759F7" w:rsidRDefault="003759F7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:rsidR="00476BAA" w:rsidRPr="00476BAA" w:rsidRDefault="00476BAA" w:rsidP="00226898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476BAA">
        <w:rPr>
          <w:b/>
          <w:bCs/>
          <w:color w:val="000000"/>
          <w:sz w:val="28"/>
          <w:szCs w:val="28"/>
          <w:u w:val="single"/>
        </w:rPr>
        <w:lastRenderedPageBreak/>
        <w:t>Раздел</w:t>
      </w:r>
      <w:r w:rsidR="00210FA2" w:rsidRPr="00476BAA">
        <w:rPr>
          <w:b/>
          <w:bCs/>
          <w:color w:val="000000"/>
          <w:sz w:val="28"/>
          <w:szCs w:val="28"/>
          <w:u w:val="single"/>
        </w:rPr>
        <w:t xml:space="preserve">     </w:t>
      </w:r>
      <w:r w:rsidR="00C94F86" w:rsidRPr="00476BAA">
        <w:rPr>
          <w:b/>
          <w:bCs/>
          <w:sz w:val="28"/>
          <w:szCs w:val="28"/>
          <w:u w:val="single"/>
        </w:rPr>
        <w:t>II.</w:t>
      </w:r>
    </w:p>
    <w:p w:rsidR="00210FA2" w:rsidRPr="00476BAA" w:rsidRDefault="00C94F86" w:rsidP="00226898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476BAA">
        <w:rPr>
          <w:b/>
          <w:bCs/>
          <w:sz w:val="28"/>
          <w:szCs w:val="28"/>
          <w:u w:val="single"/>
        </w:rPr>
        <w:t>СОДЕРЖАНИЕ УЧЕБНОГО КУРСА</w:t>
      </w:r>
    </w:p>
    <w:p w:rsidR="00C94F86" w:rsidRPr="00235DD1" w:rsidRDefault="00C94F86" w:rsidP="0022689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1. ТЕОРИЯ ОСНОВЫ ОРГАНИЧЕСКОЙ ХИМИИ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>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 xml:space="preserve">Тема 1. Теория </w:t>
      </w:r>
      <w:r>
        <w:rPr>
          <w:b/>
          <w:bCs/>
          <w:color w:val="000000"/>
          <w:sz w:val="24"/>
          <w:szCs w:val="24"/>
        </w:rPr>
        <w:t>химического строения органических соединений</w:t>
      </w:r>
      <w:r w:rsidRPr="00235DD1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>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Формирование органической химии как науки. Теория строения органических </w:t>
      </w:r>
      <w:proofErr w:type="gramStart"/>
      <w:r w:rsidRPr="00235DD1">
        <w:rPr>
          <w:color w:val="000000"/>
          <w:sz w:val="24"/>
          <w:szCs w:val="24"/>
        </w:rPr>
        <w:t>соединений  А.</w:t>
      </w:r>
      <w:proofErr w:type="gramEnd"/>
      <w:r w:rsidRPr="00235DD1">
        <w:rPr>
          <w:color w:val="000000"/>
          <w:sz w:val="24"/>
          <w:szCs w:val="24"/>
        </w:rPr>
        <w:t xml:space="preserve"> М. Бутлерова. Углеродный скелет. Радикалы. Функциональные группы. Гомологический ряд. Гомологи. Структурная изомерия. Номенклатура.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Электронная природа химических связей в органических соединениях.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Классификация органических соединений.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</w:t>
      </w:r>
      <w:r w:rsidRPr="00235DD1">
        <w:rPr>
          <w:color w:val="000000"/>
          <w:sz w:val="24"/>
          <w:szCs w:val="24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2. УГЛЕВОДОРОДЫ (</w:t>
      </w:r>
      <w:r>
        <w:rPr>
          <w:b/>
          <w:bCs/>
          <w:color w:val="000000"/>
          <w:sz w:val="24"/>
          <w:szCs w:val="24"/>
        </w:rPr>
        <w:t>25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2. Предельные углеводороды (</w:t>
      </w:r>
      <w:proofErr w:type="spellStart"/>
      <w:r w:rsidRPr="00235DD1">
        <w:rPr>
          <w:b/>
          <w:bCs/>
          <w:color w:val="000000"/>
          <w:sz w:val="24"/>
          <w:szCs w:val="24"/>
        </w:rPr>
        <w:t>алканы</w:t>
      </w:r>
      <w:proofErr w:type="spellEnd"/>
      <w:r w:rsidRPr="00235DD1">
        <w:rPr>
          <w:b/>
          <w:bCs/>
          <w:color w:val="000000"/>
          <w:sz w:val="24"/>
          <w:szCs w:val="24"/>
        </w:rPr>
        <w:t>) (</w:t>
      </w:r>
      <w:r>
        <w:rPr>
          <w:b/>
          <w:bCs/>
          <w:color w:val="000000"/>
          <w:sz w:val="24"/>
          <w:szCs w:val="24"/>
        </w:rPr>
        <w:t>7</w:t>
      </w:r>
      <w:r w:rsidRPr="00235DD1">
        <w:rPr>
          <w:b/>
          <w:bCs/>
          <w:color w:val="000000"/>
          <w:sz w:val="24"/>
          <w:szCs w:val="24"/>
        </w:rPr>
        <w:t>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Строение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. Реакция замещения. Получение и применение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. Понятие о </w:t>
      </w:r>
      <w:proofErr w:type="spellStart"/>
      <w:r w:rsidRPr="00235DD1">
        <w:rPr>
          <w:color w:val="000000"/>
          <w:sz w:val="24"/>
          <w:szCs w:val="24"/>
        </w:rPr>
        <w:t>циклоалканах</w:t>
      </w:r>
      <w:proofErr w:type="spellEnd"/>
      <w:r w:rsidRPr="00235DD1">
        <w:rPr>
          <w:color w:val="000000"/>
          <w:sz w:val="24"/>
          <w:szCs w:val="24"/>
        </w:rPr>
        <w:t>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Взрыв смеси метана с воздухом. Отношение </w:t>
      </w:r>
      <w:proofErr w:type="spellStart"/>
      <w:r w:rsidRPr="00235DD1">
        <w:rPr>
          <w:color w:val="000000"/>
          <w:sz w:val="24"/>
          <w:szCs w:val="24"/>
        </w:rPr>
        <w:t>алканов</w:t>
      </w:r>
      <w:proofErr w:type="spellEnd"/>
      <w:r w:rsidRPr="00235DD1">
        <w:rPr>
          <w:color w:val="000000"/>
          <w:sz w:val="24"/>
          <w:szCs w:val="24"/>
        </w:rPr>
        <w:t xml:space="preserve"> к кислотам, щелочам, раствору перманганата калия и бромной воде.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Лабораторные опыты. </w:t>
      </w:r>
      <w:r w:rsidRPr="00235DD1">
        <w:rPr>
          <w:color w:val="000000"/>
          <w:sz w:val="24"/>
          <w:szCs w:val="24"/>
        </w:rPr>
        <w:t>Изготовление моделей молекул углеводородов и галогенпроизводных.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Расчетные задачи.</w:t>
      </w:r>
      <w:r w:rsidRPr="00235DD1">
        <w:rPr>
          <w:color w:val="000000"/>
          <w:sz w:val="24"/>
          <w:szCs w:val="24"/>
        </w:rPr>
        <w:t> Нахождение молекулярной формулы органического соединения по массе (объему) продуктов сгорания.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3. Непредельные углеводороды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color w:val="000000"/>
          <w:sz w:val="24"/>
          <w:szCs w:val="24"/>
        </w:rPr>
        <w:t>Алкены</w:t>
      </w:r>
      <w:proofErr w:type="spellEnd"/>
      <w:r w:rsidRPr="00235DD1">
        <w:rPr>
          <w:color w:val="000000"/>
          <w:sz w:val="24"/>
          <w:szCs w:val="24"/>
        </w:rPr>
        <w:t xml:space="preserve">. Строение </w:t>
      </w:r>
      <w:proofErr w:type="spellStart"/>
      <w:r w:rsidRPr="00235DD1">
        <w:rPr>
          <w:color w:val="000000"/>
          <w:sz w:val="24"/>
          <w:szCs w:val="24"/>
        </w:rPr>
        <w:t>алкенов</w:t>
      </w:r>
      <w:proofErr w:type="spellEnd"/>
      <w:r w:rsidRPr="00235DD1">
        <w:rPr>
          <w:color w:val="000000"/>
          <w:sz w:val="24"/>
          <w:szCs w:val="24"/>
        </w:rPr>
        <w:t xml:space="preserve">. Гомологический ряд. Номенклатура. Изомерия: углеродной цепи, положение кратной связи, </w:t>
      </w:r>
      <w:proofErr w:type="spellStart"/>
      <w:r w:rsidRPr="00235DD1">
        <w:rPr>
          <w:color w:val="000000"/>
          <w:sz w:val="24"/>
          <w:szCs w:val="24"/>
        </w:rPr>
        <w:t>цис</w:t>
      </w:r>
      <w:proofErr w:type="spellEnd"/>
      <w:r w:rsidRPr="00235DD1">
        <w:rPr>
          <w:color w:val="000000"/>
          <w:sz w:val="24"/>
          <w:szCs w:val="24"/>
        </w:rPr>
        <w:t xml:space="preserve">-, транс-изомерия. Химические свойства: реакции окисления, присоединения, полимеризации. Применение </w:t>
      </w:r>
      <w:proofErr w:type="spellStart"/>
      <w:r w:rsidRPr="00235DD1">
        <w:rPr>
          <w:color w:val="000000"/>
          <w:sz w:val="24"/>
          <w:szCs w:val="24"/>
        </w:rPr>
        <w:t>алкенов</w:t>
      </w:r>
      <w:proofErr w:type="spellEnd"/>
      <w:r w:rsidRPr="00235DD1">
        <w:rPr>
          <w:color w:val="000000"/>
          <w:sz w:val="24"/>
          <w:szCs w:val="24"/>
        </w:rPr>
        <w:t>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color w:val="000000"/>
          <w:sz w:val="24"/>
          <w:szCs w:val="24"/>
        </w:rPr>
        <w:t>Алкадиены</w:t>
      </w:r>
      <w:proofErr w:type="spellEnd"/>
      <w:r w:rsidRPr="00235DD1">
        <w:rPr>
          <w:color w:val="000000"/>
          <w:sz w:val="24"/>
          <w:szCs w:val="24"/>
        </w:rPr>
        <w:t>. Строение. Свойства, применение. Природный каучук.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spellStart"/>
      <w:r w:rsidRPr="00235DD1">
        <w:rPr>
          <w:color w:val="000000"/>
          <w:sz w:val="24"/>
          <w:szCs w:val="24"/>
        </w:rPr>
        <w:t>Алкины</w:t>
      </w:r>
      <w:proofErr w:type="spellEnd"/>
      <w:r w:rsidRPr="00235DD1">
        <w:rPr>
          <w:color w:val="000000"/>
          <w:sz w:val="24"/>
          <w:szCs w:val="24"/>
        </w:rPr>
        <w:t>. Строение ацетилена. Гомологи и изомеры. Номенклатура. Физические и химические свойства. Реакции присоединения и замещения.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</w:t>
      </w:r>
      <w:r w:rsidRPr="00235DD1">
        <w:rPr>
          <w:color w:val="000000"/>
          <w:sz w:val="24"/>
          <w:szCs w:val="24"/>
        </w:rPr>
        <w:t> 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Практическая работа.</w:t>
      </w:r>
      <w:r w:rsidRPr="00235DD1">
        <w:rPr>
          <w:color w:val="000000"/>
          <w:sz w:val="24"/>
          <w:szCs w:val="24"/>
        </w:rPr>
        <w:t> Получение этилена и изучение его свойств.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4. Ароматические углеводороды (арены)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5. Природные источники углеводородов (</w:t>
      </w:r>
      <w:r>
        <w:rPr>
          <w:b/>
          <w:bCs/>
          <w:color w:val="000000"/>
          <w:sz w:val="24"/>
          <w:szCs w:val="24"/>
        </w:rPr>
        <w:t>4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Природный газ. Нефть и нефтепродукты. Физические свойства. Способы переработки нефти.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Ознакомление с образцами продуктов </w:t>
      </w:r>
      <w:proofErr w:type="spellStart"/>
      <w:r w:rsidRPr="00235DD1">
        <w:rPr>
          <w:color w:val="000000"/>
          <w:sz w:val="24"/>
          <w:szCs w:val="24"/>
        </w:rPr>
        <w:t>нефтепеработки</w:t>
      </w:r>
      <w:proofErr w:type="spellEnd"/>
      <w:r w:rsidRPr="00235DD1">
        <w:rPr>
          <w:color w:val="000000"/>
          <w:sz w:val="24"/>
          <w:szCs w:val="24"/>
        </w:rPr>
        <w:t>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3. КИСЛОРОДСОДЕРЖАЩИЕ ОРГАНИЧЕСКИЕ СОЕДИНЕНИЯ (12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6. Спирты и фенолы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Многоатомные спирты. Этиленгликоль, глицерин. Свойства,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 xml:space="preserve">Фенолы. Строение молекулы фенола. Взаимное влияние атомов в молекуле на примере </w:t>
      </w:r>
      <w:r w:rsidRPr="00235DD1">
        <w:rPr>
          <w:color w:val="000000"/>
          <w:sz w:val="24"/>
          <w:szCs w:val="24"/>
        </w:rPr>
        <w:lastRenderedPageBreak/>
        <w:t>фенола. Свойства. Токсичность фенола и его соединений. Применение фенола. Генетическая спиртов и фенола с углеводородами.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Взаимодействие фенола с бромной водой и раствором гидроксида натрия. Растворение глицерина в воде. Реакция глицерина с гидроксидом меди (II).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Расчетные задачи. </w:t>
      </w:r>
      <w:r w:rsidRPr="00235DD1">
        <w:rPr>
          <w:color w:val="000000"/>
          <w:sz w:val="24"/>
          <w:szCs w:val="24"/>
        </w:rPr>
        <w:t xml:space="preserve">Расчеты по химическим уравнениям, </w:t>
      </w:r>
      <w:proofErr w:type="gramStart"/>
      <w:r w:rsidRPr="00235DD1">
        <w:rPr>
          <w:color w:val="000000"/>
          <w:sz w:val="24"/>
          <w:szCs w:val="24"/>
        </w:rPr>
        <w:t>при условии что</w:t>
      </w:r>
      <w:proofErr w:type="gramEnd"/>
      <w:r w:rsidRPr="00235DD1">
        <w:rPr>
          <w:color w:val="000000"/>
          <w:sz w:val="24"/>
          <w:szCs w:val="24"/>
        </w:rPr>
        <w:t xml:space="preserve"> одно из реагирующих веществ дано в избытке.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7. Альдегиды, кетоны (</w:t>
      </w:r>
      <w:r>
        <w:rPr>
          <w:b/>
          <w:bCs/>
          <w:color w:val="000000"/>
          <w:sz w:val="24"/>
          <w:szCs w:val="24"/>
        </w:rPr>
        <w:t>2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Default="00210FA2" w:rsidP="00226898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>Альдегиды. Кетоны. Строение молекул. Функциональная группа. Изомерия и номенклатура. Формальдегид и ацетальдегид: свойства, получение и применение. Ацетон – представитель кетонов.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</w:rPr>
      </w:pPr>
      <w:r w:rsidRPr="000D2DEF">
        <w:rPr>
          <w:b/>
          <w:color w:val="000000"/>
          <w:sz w:val="24"/>
          <w:szCs w:val="24"/>
        </w:rPr>
        <w:t>Тема 8. Карбоновые кислоты (6 ч.)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Краткие сведения о непредельных карбоновых кислотах.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Генетическая связь карбоновых кислот с другими классами органических соединений.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 xml:space="preserve">Получение </w:t>
      </w:r>
      <w:proofErr w:type="spellStart"/>
      <w:r w:rsidRPr="00235DD1">
        <w:rPr>
          <w:color w:val="000000"/>
          <w:sz w:val="24"/>
          <w:szCs w:val="24"/>
        </w:rPr>
        <w:t>этаналя</w:t>
      </w:r>
      <w:proofErr w:type="spellEnd"/>
      <w:r w:rsidRPr="00235DD1">
        <w:rPr>
          <w:color w:val="000000"/>
          <w:sz w:val="24"/>
          <w:szCs w:val="24"/>
        </w:rPr>
        <w:t xml:space="preserve"> окислением этанола. Взаимодействие </w:t>
      </w:r>
      <w:proofErr w:type="spellStart"/>
      <w:r w:rsidRPr="00235DD1">
        <w:rPr>
          <w:color w:val="000000"/>
          <w:sz w:val="24"/>
          <w:szCs w:val="24"/>
        </w:rPr>
        <w:t>метаналя</w:t>
      </w:r>
      <w:proofErr w:type="spellEnd"/>
      <w:r w:rsidRPr="00235DD1">
        <w:rPr>
          <w:color w:val="000000"/>
          <w:sz w:val="24"/>
          <w:szCs w:val="24"/>
        </w:rPr>
        <w:t xml:space="preserve"> (</w:t>
      </w:r>
      <w:proofErr w:type="spellStart"/>
      <w:proofErr w:type="gramStart"/>
      <w:r w:rsidRPr="00235DD1">
        <w:rPr>
          <w:color w:val="000000"/>
          <w:sz w:val="24"/>
          <w:szCs w:val="24"/>
        </w:rPr>
        <w:t>этаналя</w:t>
      </w:r>
      <w:proofErr w:type="spellEnd"/>
      <w:r w:rsidRPr="00235DD1">
        <w:rPr>
          <w:color w:val="000000"/>
          <w:sz w:val="24"/>
          <w:szCs w:val="24"/>
        </w:rPr>
        <w:t>)  с</w:t>
      </w:r>
      <w:proofErr w:type="gramEnd"/>
      <w:r w:rsidRPr="00235DD1">
        <w:rPr>
          <w:color w:val="000000"/>
          <w:sz w:val="24"/>
          <w:szCs w:val="24"/>
        </w:rPr>
        <w:t xml:space="preserve"> аммиачным раствором оксида серебра (I) и гидроксидом меди (II). Растворение в ацетоне различных органических веществ.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Расчетные задачи. </w:t>
      </w:r>
      <w:r w:rsidRPr="00235DD1">
        <w:rPr>
          <w:color w:val="000000"/>
          <w:sz w:val="24"/>
          <w:szCs w:val="24"/>
        </w:rPr>
        <w:t>Определение массовой или объемной доли выхода продукта реакции от теоретически возможного.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proofErr w:type="gramStart"/>
      <w:r w:rsidRPr="00235DD1">
        <w:rPr>
          <w:b/>
          <w:bCs/>
          <w:color w:val="000000"/>
          <w:sz w:val="24"/>
          <w:szCs w:val="24"/>
        </w:rPr>
        <w:t>Тема  </w:t>
      </w:r>
      <w:r>
        <w:rPr>
          <w:b/>
          <w:bCs/>
          <w:color w:val="000000"/>
          <w:sz w:val="24"/>
          <w:szCs w:val="24"/>
        </w:rPr>
        <w:t>9</w:t>
      </w:r>
      <w:r w:rsidRPr="00235DD1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Сложные</w:t>
      </w:r>
      <w:proofErr w:type="gramEnd"/>
      <w:r>
        <w:rPr>
          <w:b/>
          <w:bCs/>
          <w:color w:val="000000"/>
          <w:sz w:val="24"/>
          <w:szCs w:val="24"/>
        </w:rPr>
        <w:t xml:space="preserve"> эфиры .</w:t>
      </w:r>
      <w:r w:rsidRPr="00235DD1">
        <w:rPr>
          <w:b/>
          <w:bCs/>
          <w:color w:val="000000"/>
          <w:sz w:val="24"/>
          <w:szCs w:val="24"/>
        </w:rPr>
        <w:t xml:space="preserve"> Жиры.  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Жиры. Нахождение в природе. Свойства. Применение.</w:t>
      </w:r>
    </w:p>
    <w:p w:rsidR="00210FA2" w:rsidRDefault="00210FA2" w:rsidP="00226898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235DD1">
        <w:rPr>
          <w:color w:val="000000"/>
          <w:sz w:val="24"/>
          <w:szCs w:val="24"/>
        </w:rPr>
        <w:t>Моющие средства. Правила безопасного обращения со средствами бытовой химии.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b/>
          <w:color w:val="000000"/>
        </w:rPr>
      </w:pPr>
      <w:r w:rsidRPr="000D2DEF">
        <w:rPr>
          <w:b/>
          <w:color w:val="000000"/>
          <w:sz w:val="24"/>
          <w:szCs w:val="24"/>
        </w:rPr>
        <w:t>Тема 10. Углеводы. (7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Глюкоза. Строение молекулы. Свойства глюкозы. Применение. Сахароза. Свойства,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Крахмал и целлюлоза –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Взаимодействие глюкозы с гидроксидом меди (II). Взаимодействие глюкозы с аммиачным раствором оксида серебра (I).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Взаимодействие сахарозы с гидроксидом кальция. Взаимодействие крахмала с йодом. Гидролиз крахмала. Ознакомление с образцами природных и искусственных волокон.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Практическая работа. </w:t>
      </w:r>
      <w:r w:rsidRPr="00235DD1">
        <w:rPr>
          <w:color w:val="000000"/>
          <w:sz w:val="24"/>
          <w:szCs w:val="24"/>
        </w:rPr>
        <w:t> Решение экспериментальных задач на получение и распознавание органических веществ.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4. АЗОТСОДЕРЖАЩИЕ ОРГАНИЧЕСКИЕ СОЕДИНЕНИЯ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11</w:t>
      </w:r>
      <w:r w:rsidRPr="00235DD1">
        <w:rPr>
          <w:b/>
          <w:bCs/>
          <w:color w:val="000000"/>
          <w:sz w:val="24"/>
          <w:szCs w:val="24"/>
        </w:rPr>
        <w:t>. Амины и аминокислоты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Амины. Строение молекул. Аминогруппа. Физические и химические свойства. Анилин. Свойства,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Аминокислоты. Изомерия и номенклатура. Свойства. Аминокислоты как амфотерные органические соединения.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Тема 10. Белки (</w:t>
      </w:r>
      <w:r>
        <w:rPr>
          <w:b/>
          <w:bCs/>
          <w:color w:val="000000"/>
          <w:sz w:val="24"/>
          <w:szCs w:val="24"/>
        </w:rPr>
        <w:t>3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Белки –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Химия и здоровье человека. Лекарства. Проблемы, связанные с применением лекарственных препаратов.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Окраска ткани анилиновым красителем. Доказательство наличия функциональных групп в растворах аминокислот. Цветные реакции на белки (</w:t>
      </w:r>
      <w:proofErr w:type="spellStart"/>
      <w:r w:rsidRPr="00235DD1">
        <w:rPr>
          <w:color w:val="000000"/>
          <w:sz w:val="24"/>
          <w:szCs w:val="24"/>
        </w:rPr>
        <w:t>биуретовая</w:t>
      </w:r>
      <w:proofErr w:type="spellEnd"/>
      <w:r w:rsidRPr="00235DD1">
        <w:rPr>
          <w:color w:val="000000"/>
          <w:sz w:val="24"/>
          <w:szCs w:val="24"/>
        </w:rPr>
        <w:t xml:space="preserve"> и ксантопротеиновая).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Раздел 5. ВЫСОКОМОЛЕКУЛЯРНЫЕ СОЕДИНЕНИЯ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lastRenderedPageBreak/>
        <w:t>Тема 11. Синтетические полимеры (</w:t>
      </w:r>
      <w:r>
        <w:rPr>
          <w:b/>
          <w:bCs/>
          <w:color w:val="000000"/>
          <w:sz w:val="24"/>
          <w:szCs w:val="24"/>
        </w:rPr>
        <w:t>6</w:t>
      </w:r>
      <w:r w:rsidRPr="00235DD1">
        <w:rPr>
          <w:b/>
          <w:bCs/>
          <w:color w:val="000000"/>
          <w:sz w:val="24"/>
          <w:szCs w:val="24"/>
        </w:rPr>
        <w:t xml:space="preserve"> ч)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Понятие о высокомолекулярных соединениях. Полимеры, получаемые в реакциях полимеризации. Строение молекул. Полиэтилен. Полипропилен. Фенолформальдегидные смолы.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Синтетические каучуки. Строение, свойства, получение и применение.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color w:val="000000"/>
          <w:sz w:val="24"/>
          <w:szCs w:val="24"/>
        </w:rPr>
        <w:t>Синтетические волокна. Капрон. Лавсан.</w:t>
      </w:r>
    </w:p>
    <w:p w:rsidR="00210FA2" w:rsidRPr="00235DD1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Демонстрации. </w:t>
      </w:r>
      <w:r w:rsidRPr="00235DD1">
        <w:rPr>
          <w:color w:val="000000"/>
          <w:sz w:val="24"/>
          <w:szCs w:val="24"/>
        </w:rPr>
        <w:t>Образцы пластмасс, синтетических каучуков и синтетических волокон.</w:t>
      </w:r>
    </w:p>
    <w:p w:rsidR="00210FA2" w:rsidRDefault="00210FA2" w:rsidP="00226898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  <w:r w:rsidRPr="00235DD1">
        <w:rPr>
          <w:b/>
          <w:bCs/>
          <w:color w:val="000000"/>
          <w:sz w:val="24"/>
          <w:szCs w:val="24"/>
        </w:rPr>
        <w:t>Практическая работа. </w:t>
      </w:r>
      <w:r w:rsidRPr="00235DD1">
        <w:rPr>
          <w:color w:val="000000"/>
          <w:sz w:val="24"/>
          <w:szCs w:val="24"/>
        </w:rPr>
        <w:t> Распознавание пластмасс и волокон.</w:t>
      </w:r>
    </w:p>
    <w:p w:rsidR="00210FA2" w:rsidRDefault="00210FA2" w:rsidP="00226898">
      <w:pPr>
        <w:shd w:val="clear" w:color="auto" w:fill="FFFFFF"/>
        <w:ind w:left="360"/>
        <w:jc w:val="both"/>
        <w:rPr>
          <w:b/>
          <w:bCs/>
          <w:color w:val="000000" w:themeColor="text1"/>
          <w:sz w:val="21"/>
        </w:rPr>
      </w:pPr>
      <w:r w:rsidRPr="00523372">
        <w:rPr>
          <w:b/>
          <w:bCs/>
          <w:color w:val="000000" w:themeColor="text1"/>
          <w:sz w:val="24"/>
          <w:szCs w:val="24"/>
        </w:rPr>
        <w:t>Раздел 6</w:t>
      </w:r>
      <w:r w:rsidRPr="00523372">
        <w:rPr>
          <w:b/>
          <w:bCs/>
          <w:color w:val="000000" w:themeColor="text1"/>
          <w:sz w:val="21"/>
        </w:rPr>
        <w:t xml:space="preserve">. </w:t>
      </w:r>
      <w:r>
        <w:rPr>
          <w:b/>
          <w:bCs/>
          <w:color w:val="000000" w:themeColor="text1"/>
          <w:sz w:val="21"/>
        </w:rPr>
        <w:t>ХИМИЯ И ЖИЗНЬ</w:t>
      </w:r>
      <w:r w:rsidRPr="00523372">
        <w:rPr>
          <w:b/>
          <w:bCs/>
          <w:color w:val="000000" w:themeColor="text1"/>
          <w:sz w:val="21"/>
        </w:rPr>
        <w:t xml:space="preserve"> (7 ч.)</w:t>
      </w:r>
    </w:p>
    <w:p w:rsidR="00226898" w:rsidRDefault="00226898" w:rsidP="00226898">
      <w:pPr>
        <w:shd w:val="clear" w:color="auto" w:fill="FFFFFF"/>
        <w:ind w:left="360"/>
        <w:jc w:val="both"/>
        <w:rPr>
          <w:rFonts w:ascii="Verdana" w:hAnsi="Verdana"/>
          <w:b/>
          <w:bCs/>
          <w:color w:val="6781B8"/>
          <w:sz w:val="21"/>
        </w:rPr>
      </w:pPr>
    </w:p>
    <w:p w:rsidR="00210FA2" w:rsidRDefault="00210FA2" w:rsidP="00226898">
      <w:pPr>
        <w:jc w:val="both"/>
        <w:rPr>
          <w:rFonts w:ascii="Verdana" w:hAnsi="Verdana"/>
          <w:b/>
          <w:bCs/>
          <w:color w:val="6781B8"/>
          <w:sz w:val="21"/>
        </w:rPr>
      </w:pPr>
    </w:p>
    <w:p w:rsidR="00476BAA" w:rsidRDefault="00476BAA" w:rsidP="00226898">
      <w:pPr>
        <w:jc w:val="both"/>
        <w:rPr>
          <w:rFonts w:ascii="Verdana" w:hAnsi="Verdana"/>
          <w:b/>
          <w:bCs/>
          <w:color w:val="6781B8"/>
          <w:sz w:val="21"/>
        </w:rPr>
      </w:pPr>
    </w:p>
    <w:p w:rsidR="00476BAA" w:rsidRDefault="00476BAA" w:rsidP="00226898">
      <w:pPr>
        <w:jc w:val="both"/>
        <w:rPr>
          <w:rFonts w:ascii="Verdana" w:hAnsi="Verdana"/>
          <w:b/>
          <w:bCs/>
          <w:color w:val="6781B8"/>
          <w:sz w:val="21"/>
        </w:rPr>
      </w:pPr>
    </w:p>
    <w:p w:rsidR="003759F7" w:rsidRDefault="003759F7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C94F86" w:rsidRPr="00476BAA" w:rsidRDefault="00C94F86" w:rsidP="00476BAA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u w:val="single"/>
        </w:rPr>
      </w:pPr>
      <w:r w:rsidRPr="00476BAA">
        <w:rPr>
          <w:b/>
          <w:color w:val="000000"/>
          <w:sz w:val="28"/>
          <w:szCs w:val="28"/>
          <w:u w:val="single"/>
        </w:rPr>
        <w:lastRenderedPageBreak/>
        <w:t>Раздел III</w:t>
      </w:r>
    </w:p>
    <w:p w:rsidR="00210FA2" w:rsidRPr="00476BAA" w:rsidRDefault="00C94F86" w:rsidP="00476BAA">
      <w:pPr>
        <w:shd w:val="clear" w:color="auto" w:fill="FFFFFF"/>
        <w:spacing w:after="15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76BAA">
        <w:rPr>
          <w:b/>
          <w:color w:val="000000"/>
          <w:sz w:val="28"/>
          <w:szCs w:val="28"/>
          <w:u w:val="single"/>
        </w:rPr>
        <w:t xml:space="preserve">Тематическое планирование </w:t>
      </w:r>
    </w:p>
    <w:p w:rsidR="00210FA2" w:rsidRPr="00235DD1" w:rsidRDefault="00210FA2" w:rsidP="00210FA2">
      <w:pPr>
        <w:jc w:val="center"/>
        <w:rPr>
          <w:color w:val="000000" w:themeColor="text1"/>
          <w:sz w:val="24"/>
          <w:szCs w:val="24"/>
        </w:rPr>
      </w:pPr>
      <w:r w:rsidRPr="000D2DEF">
        <w:rPr>
          <w:b/>
          <w:bCs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539"/>
        <w:gridCol w:w="1072"/>
        <w:gridCol w:w="1305"/>
        <w:gridCol w:w="1440"/>
        <w:gridCol w:w="1354"/>
      </w:tblGrid>
      <w:tr w:rsidR="00210FA2" w:rsidRPr="00235DD1" w:rsidTr="0055478D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      Разделы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Контрол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.</w:t>
            </w:r>
          </w:p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Практич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.</w:t>
            </w:r>
          </w:p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Лаборат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.</w:t>
            </w:r>
          </w:p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опыты.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Теория химического строения органических соединений. Электронная природа химических связей.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Непредельные углеводороды (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алкены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алкадиены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35DD1">
              <w:rPr>
                <w:color w:val="000000" w:themeColor="text1"/>
                <w:sz w:val="24"/>
                <w:szCs w:val="24"/>
              </w:rPr>
              <w:t>алкины</w:t>
            </w:r>
            <w:proofErr w:type="spellEnd"/>
            <w:r w:rsidRPr="00235DD1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Ароматические углеводороды (арены)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Спирты и фенолы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Альдегиды, кетоны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Карбоновые кислоты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Сложные эфиры. Жиры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Амины и аминокислоты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Синтетические полимеры            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35DD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Химия и жизнь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  15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Резервное время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210FA2" w:rsidRPr="00235DD1" w:rsidTr="0055478D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jc w:val="center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FA2" w:rsidRPr="00235DD1" w:rsidRDefault="00210FA2" w:rsidP="0055478D">
            <w:pPr>
              <w:spacing w:before="300"/>
              <w:rPr>
                <w:color w:val="000000" w:themeColor="text1"/>
                <w:sz w:val="24"/>
                <w:szCs w:val="24"/>
              </w:rPr>
            </w:pPr>
            <w:r w:rsidRPr="00235DD1">
              <w:rPr>
                <w:color w:val="000000" w:themeColor="text1"/>
                <w:sz w:val="24"/>
                <w:szCs w:val="24"/>
              </w:rPr>
              <w:t>     15</w:t>
            </w:r>
          </w:p>
        </w:tc>
      </w:tr>
    </w:tbl>
    <w:p w:rsidR="00210FA2" w:rsidRPr="000D2DEF" w:rsidRDefault="00210FA2" w:rsidP="00210FA2">
      <w:pPr>
        <w:rPr>
          <w:color w:val="000000" w:themeColor="text1"/>
          <w:sz w:val="24"/>
          <w:szCs w:val="24"/>
        </w:rPr>
      </w:pPr>
    </w:p>
    <w:p w:rsidR="00210FA2" w:rsidRDefault="00210FA2"/>
    <w:p w:rsidR="00476BAA" w:rsidRDefault="00476BAA" w:rsidP="00476BAA">
      <w:pPr>
        <w:ind w:left="13452"/>
        <w:jc w:val="both"/>
        <w:rPr>
          <w:b/>
          <w:bCs/>
          <w:color w:val="000000"/>
          <w:sz w:val="24"/>
          <w:szCs w:val="24"/>
          <w:u w:val="single"/>
        </w:rPr>
      </w:pPr>
    </w:p>
    <w:p w:rsidR="00476BAA" w:rsidRPr="0055478D" w:rsidRDefault="00476BAA" w:rsidP="003759F7">
      <w:pPr>
        <w:ind w:left="2124" w:hanging="1273"/>
        <w:rPr>
          <w:b/>
          <w:bCs/>
          <w:color w:val="000000"/>
          <w:sz w:val="24"/>
          <w:szCs w:val="24"/>
          <w:u w:val="single"/>
        </w:rPr>
      </w:pPr>
      <w:proofErr w:type="gramStart"/>
      <w:r w:rsidRPr="0055478D">
        <w:rPr>
          <w:b/>
          <w:bCs/>
          <w:color w:val="000000"/>
          <w:sz w:val="24"/>
          <w:szCs w:val="24"/>
          <w:u w:val="single"/>
        </w:rPr>
        <w:t>КРИТЕРИИ  ОЦЕНКИ</w:t>
      </w:r>
      <w:proofErr w:type="gramEnd"/>
      <w:r w:rsidRPr="0055478D">
        <w:rPr>
          <w:b/>
          <w:bCs/>
          <w:color w:val="000000"/>
          <w:sz w:val="24"/>
          <w:szCs w:val="24"/>
          <w:u w:val="single"/>
        </w:rPr>
        <w:t xml:space="preserve">  ОБРАЗОВАТЕЛЬНЫХ РЕЗУЛЬТАТОВ ОБУЧАЮЩИХСЯ ПО ХИМИИ.</w:t>
      </w:r>
    </w:p>
    <w:p w:rsidR="00476BAA" w:rsidRPr="00D9358F" w:rsidRDefault="00476BAA" w:rsidP="00476BAA">
      <w:pPr>
        <w:ind w:left="2124" w:firstLine="708"/>
        <w:rPr>
          <w:rFonts w:ascii="Calibri" w:hAnsi="Calibri" w:cs="Calibri"/>
          <w:color w:val="000000"/>
        </w:rPr>
      </w:pP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Результаты  обучения</w:t>
      </w:r>
      <w:proofErr w:type="gramEnd"/>
      <w:r w:rsidRPr="00D9358F">
        <w:rPr>
          <w:color w:val="000000"/>
          <w:sz w:val="24"/>
          <w:szCs w:val="24"/>
        </w:rPr>
        <w:t xml:space="preserve">  химии  должны  соответствовать  общим  задачам  предмета  и требованиям к его усвоению.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Результаты  обучения</w:t>
      </w:r>
      <w:proofErr w:type="gramEnd"/>
      <w:r w:rsidRPr="00D9358F">
        <w:rPr>
          <w:color w:val="000000"/>
          <w:sz w:val="24"/>
          <w:szCs w:val="24"/>
        </w:rPr>
        <w:t xml:space="preserve">  оцениваются  по  пятибалльной  системе.  </w:t>
      </w:r>
      <w:proofErr w:type="gramStart"/>
      <w:r w:rsidRPr="00D9358F">
        <w:rPr>
          <w:color w:val="000000"/>
          <w:sz w:val="24"/>
          <w:szCs w:val="24"/>
        </w:rPr>
        <w:t>При  оценке</w:t>
      </w:r>
      <w:proofErr w:type="gramEnd"/>
      <w:r w:rsidRPr="00D9358F">
        <w:rPr>
          <w:color w:val="000000"/>
          <w:sz w:val="24"/>
          <w:szCs w:val="24"/>
        </w:rPr>
        <w:t xml:space="preserve">  учитываются следующие качественные показатели ответов: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- глубина (соответствие изученным теоретическим обобщениям);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- </w:t>
      </w:r>
      <w:proofErr w:type="gramStart"/>
      <w:r w:rsidRPr="00D9358F">
        <w:rPr>
          <w:color w:val="000000"/>
          <w:sz w:val="24"/>
          <w:szCs w:val="24"/>
        </w:rPr>
        <w:t>осознанность  (</w:t>
      </w:r>
      <w:proofErr w:type="gramEnd"/>
      <w:r w:rsidRPr="00D9358F">
        <w:rPr>
          <w:color w:val="000000"/>
          <w:sz w:val="24"/>
          <w:szCs w:val="24"/>
        </w:rPr>
        <w:t>соответствие  требуемым  в  программе  умениям  применять  полученную информацию);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- полнота (соответствие объему программы и информации учебника).</w:t>
      </w:r>
    </w:p>
    <w:p w:rsidR="00476BAA" w:rsidRPr="00D9358F" w:rsidRDefault="00476BAA" w:rsidP="00476BAA">
      <w:pPr>
        <w:ind w:firstLine="360"/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При оценке учитываются число и характер ошибок (существенные или несущественные). </w:t>
      </w:r>
      <w:proofErr w:type="gramStart"/>
      <w:r w:rsidRPr="00D9358F">
        <w:rPr>
          <w:color w:val="000000"/>
          <w:sz w:val="24"/>
          <w:szCs w:val="24"/>
        </w:rPr>
        <w:t>Существенные  ошибки</w:t>
      </w:r>
      <w:proofErr w:type="gramEnd"/>
      <w:r w:rsidRPr="00D9358F">
        <w:rPr>
          <w:color w:val="000000"/>
          <w:sz w:val="24"/>
          <w:szCs w:val="24"/>
        </w:rPr>
        <w:t xml:space="preserve">  связаны  с  недостаточной  глубиной  и  осознанностью  ответа (например,  ученик  неправильно  указал  основные  признаки  понятий,  явлений,  характерные свойства  веществ,  неправильно  сформулировал  закон,  правило  и  т.п.  </w:t>
      </w:r>
      <w:proofErr w:type="gramStart"/>
      <w:r w:rsidRPr="00D9358F">
        <w:rPr>
          <w:color w:val="000000"/>
          <w:sz w:val="24"/>
          <w:szCs w:val="24"/>
        </w:rPr>
        <w:t>или  ученик</w:t>
      </w:r>
      <w:proofErr w:type="gramEnd"/>
      <w:r w:rsidRPr="00D9358F">
        <w:rPr>
          <w:color w:val="000000"/>
          <w:sz w:val="24"/>
          <w:szCs w:val="24"/>
        </w:rPr>
        <w:t xml:space="preserve">  не  смог применить  теоретические  знания  для  объяснения  и  предсказания  явлений,  установления причинно-следственных связей, сравнения и классификации явлений и т. п.). </w:t>
      </w:r>
      <w:proofErr w:type="gramStart"/>
      <w:r w:rsidRPr="00D9358F">
        <w:rPr>
          <w:color w:val="000000"/>
          <w:sz w:val="24"/>
          <w:szCs w:val="24"/>
        </w:rPr>
        <w:t>Несущественные  ошибки</w:t>
      </w:r>
      <w:proofErr w:type="gramEnd"/>
      <w:r w:rsidRPr="00D9358F">
        <w:rPr>
          <w:color w:val="000000"/>
          <w:sz w:val="24"/>
          <w:szCs w:val="24"/>
        </w:rPr>
        <w:t xml:space="preserve">  определяются  неполнотой  ответа  (например,  упущение  из  вида какого-либо  нехарактерного  факта  при  описании вещества,  процесса).  </w:t>
      </w:r>
      <w:proofErr w:type="gramStart"/>
      <w:r w:rsidRPr="00D9358F">
        <w:rPr>
          <w:color w:val="000000"/>
          <w:sz w:val="24"/>
          <w:szCs w:val="24"/>
        </w:rPr>
        <w:t>К  ним</w:t>
      </w:r>
      <w:proofErr w:type="gramEnd"/>
      <w:r w:rsidRPr="00D9358F">
        <w:rPr>
          <w:color w:val="000000"/>
          <w:sz w:val="24"/>
          <w:szCs w:val="24"/>
        </w:rPr>
        <w:t xml:space="preserve">  можно  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476BAA" w:rsidRPr="00D9358F" w:rsidRDefault="00476BAA" w:rsidP="00476BAA">
      <w:pPr>
        <w:ind w:firstLine="708"/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Результаты  обучения</w:t>
      </w:r>
      <w:proofErr w:type="gramEnd"/>
      <w:r w:rsidRPr="00D9358F">
        <w:rPr>
          <w:color w:val="000000"/>
          <w:sz w:val="24"/>
          <w:szCs w:val="24"/>
        </w:rPr>
        <w:t xml:space="preserve">  проверяются  в  процессе  устных  и  письменных  ответов  учащихся,  а также при выполнении ими химического эксперимента.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теоретических знаний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«5»: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«4»: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ответ полный и правильный на основании изученных теорий; </w:t>
      </w:r>
      <w:proofErr w:type="gramStart"/>
      <w:r w:rsidRPr="00D9358F">
        <w:rPr>
          <w:color w:val="000000"/>
          <w:sz w:val="24"/>
          <w:szCs w:val="24"/>
        </w:rPr>
        <w:t>материал  изложен</w:t>
      </w:r>
      <w:proofErr w:type="gramEnd"/>
      <w:r w:rsidRPr="00D9358F">
        <w:rPr>
          <w:color w:val="000000"/>
          <w:sz w:val="24"/>
          <w:szCs w:val="24"/>
        </w:rPr>
        <w:t xml:space="preserve">  в  определенной  логической  последовательности,  при  этом  допущены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две-три несущественные ошибки, исправленные по требованию учителя.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«3»: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ответ  полный</w:t>
      </w:r>
      <w:proofErr w:type="gramEnd"/>
      <w:r w:rsidRPr="00D9358F">
        <w:rPr>
          <w:color w:val="000000"/>
          <w:sz w:val="24"/>
          <w:szCs w:val="24"/>
        </w:rPr>
        <w:t>,  но  при  этом  допущена  существенная  ошибка  или  ответ  неполный, несвязный.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«2»: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при ответе обнаружено непонимание учащимся основного содержания учебного материала </w:t>
      </w:r>
      <w:proofErr w:type="gramStart"/>
      <w:r w:rsidRPr="00D9358F">
        <w:rPr>
          <w:color w:val="000000"/>
          <w:sz w:val="24"/>
          <w:szCs w:val="24"/>
        </w:rPr>
        <w:t>или  допущены</w:t>
      </w:r>
      <w:proofErr w:type="gramEnd"/>
      <w:r w:rsidRPr="00D9358F">
        <w:rPr>
          <w:color w:val="000000"/>
          <w:sz w:val="24"/>
          <w:szCs w:val="24"/>
        </w:rPr>
        <w:t xml:space="preserve">  существенные  ошибки,  которые  учащийся  не  может  исправить  при  наводящих вопросах учителя. </w:t>
      </w:r>
      <w:r w:rsidRPr="00D9358F">
        <w:rPr>
          <w:i/>
          <w:iCs/>
          <w:color w:val="000000"/>
          <w:sz w:val="24"/>
          <w:szCs w:val="24"/>
          <w:u w:val="single"/>
        </w:rPr>
        <w:t>Отметка «1»: </w:t>
      </w:r>
      <w:r w:rsidRPr="00D9358F">
        <w:rPr>
          <w:color w:val="000000"/>
          <w:sz w:val="24"/>
          <w:szCs w:val="24"/>
        </w:rPr>
        <w:t>отсутствие ответа.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экспериментальных умений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«5»: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работа выполнена полностью и правильно, сделаны правильные наблюдения и выводы; </w:t>
      </w:r>
      <w:proofErr w:type="gramStart"/>
      <w:r w:rsidRPr="00D9358F">
        <w:rPr>
          <w:color w:val="000000"/>
          <w:sz w:val="24"/>
          <w:szCs w:val="24"/>
        </w:rPr>
        <w:t>эксперимент  проведен</w:t>
      </w:r>
      <w:proofErr w:type="gramEnd"/>
      <w:r w:rsidRPr="00D9358F">
        <w:rPr>
          <w:color w:val="000000"/>
          <w:sz w:val="24"/>
          <w:szCs w:val="24"/>
        </w:rPr>
        <w:t xml:space="preserve">  по  плану  с  учетом  техники  безопасности  и  правил  работы  с веществами и оборудованием; проявлены  организационно-трудовые  умения  (поддерживаются  чистота  рабочего  места  и порядок на столе, экономно используются реактивы).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«4»: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работа  выполнена</w:t>
      </w:r>
      <w:proofErr w:type="gramEnd"/>
      <w:r w:rsidRPr="00D9358F">
        <w:rPr>
          <w:color w:val="000000"/>
          <w:sz w:val="24"/>
          <w:szCs w:val="24"/>
        </w:rPr>
        <w:t xml:space="preserve">  правильно,  сделаны  правильные  наблюдения  и  выводы,  но  при  этом эксперимент  проведен  не  полностью  или  допущены  несущественные  ошибки  в  работе  с </w:t>
      </w:r>
      <w:r w:rsidRPr="00D9358F">
        <w:rPr>
          <w:color w:val="000000"/>
          <w:sz w:val="24"/>
          <w:szCs w:val="24"/>
        </w:rPr>
        <w:lastRenderedPageBreak/>
        <w:t>веществами и оборудованием.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«3»: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работа выполнена правильно не менее чем наполовину или допущена существенная ошибка </w:t>
      </w:r>
      <w:proofErr w:type="gramStart"/>
      <w:r w:rsidRPr="00D9358F">
        <w:rPr>
          <w:color w:val="000000"/>
          <w:sz w:val="24"/>
          <w:szCs w:val="24"/>
        </w:rPr>
        <w:t>в  ходе</w:t>
      </w:r>
      <w:proofErr w:type="gramEnd"/>
      <w:r w:rsidRPr="00D9358F">
        <w:rPr>
          <w:color w:val="000000"/>
          <w:sz w:val="24"/>
          <w:szCs w:val="24"/>
        </w:rPr>
        <w:t xml:space="preserve">  эксперимента,  в  объяснении,  в  оформлении  работы,  в  соблюдении  правил  техники безопасности  при  работе  с  веществами  и  оборудованием,  которая  исправляется  по  требованию учителя.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«2»: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допущены  две</w:t>
      </w:r>
      <w:proofErr w:type="gramEnd"/>
      <w:r w:rsidRPr="00D9358F">
        <w:rPr>
          <w:color w:val="000000"/>
          <w:sz w:val="24"/>
          <w:szCs w:val="24"/>
        </w:rPr>
        <w:t xml:space="preserve">  (и  более)  существенные  ошибки  в  ходе  эксперимента,  в  объяснении,  в оформлении  работы,  в  соблюдении  правил  техники  безопасности  при  работе  с  веществами  и оборудованием, которые учащийся не может исправить даже по требованию учителя. </w:t>
      </w:r>
      <w:r w:rsidRPr="00D9358F">
        <w:rPr>
          <w:i/>
          <w:iCs/>
          <w:color w:val="000000"/>
          <w:sz w:val="24"/>
          <w:szCs w:val="24"/>
          <w:u w:val="single"/>
        </w:rPr>
        <w:t>Отметка «1»: </w:t>
      </w:r>
      <w:r w:rsidRPr="00D9358F">
        <w:rPr>
          <w:color w:val="000000"/>
          <w:sz w:val="24"/>
          <w:szCs w:val="24"/>
        </w:rPr>
        <w:t>работа не выполнена, у учащегося отсутствуют экспериментальные умения.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умений решать экспериментальные задачи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«5»: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«4»: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«3»: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план решения составлен правильно; </w:t>
      </w:r>
      <w:proofErr w:type="gramStart"/>
      <w:r w:rsidRPr="00D9358F">
        <w:rPr>
          <w:color w:val="000000"/>
          <w:sz w:val="24"/>
          <w:szCs w:val="24"/>
        </w:rPr>
        <w:t>правильно  осуществлен</w:t>
      </w:r>
      <w:proofErr w:type="gramEnd"/>
      <w:r w:rsidRPr="00D9358F">
        <w:rPr>
          <w:color w:val="000000"/>
          <w:sz w:val="24"/>
          <w:szCs w:val="24"/>
        </w:rPr>
        <w:t xml:space="preserve">  подбор  химических  реактивов  и  оборудования,  но  допущена существенная ошибка в объяснении и выводах.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«2»: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proofErr w:type="gramStart"/>
      <w:r w:rsidRPr="00D9358F">
        <w:rPr>
          <w:color w:val="000000"/>
          <w:sz w:val="24"/>
          <w:szCs w:val="24"/>
        </w:rPr>
        <w:t>допущены  две</w:t>
      </w:r>
      <w:proofErr w:type="gramEnd"/>
      <w:r w:rsidRPr="00D9358F">
        <w:rPr>
          <w:color w:val="000000"/>
          <w:sz w:val="24"/>
          <w:szCs w:val="24"/>
        </w:rPr>
        <w:t xml:space="preserve">  (и  более)  существенные  ошибки  в  плане  решения,  в  подборе  химических реактивов и оборудования, в объяснении и выводах.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«1»: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задача не решена.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умений решать расчетные задачи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«5»: </w:t>
      </w:r>
      <w:r w:rsidRPr="00D9358F">
        <w:rPr>
          <w:color w:val="000000"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«4»: </w:t>
      </w:r>
      <w:proofErr w:type="gramStart"/>
      <w:r w:rsidRPr="00D9358F">
        <w:rPr>
          <w:color w:val="000000"/>
          <w:sz w:val="24"/>
          <w:szCs w:val="24"/>
        </w:rPr>
        <w:t>в  логическом</w:t>
      </w:r>
      <w:proofErr w:type="gramEnd"/>
      <w:r w:rsidRPr="00D9358F">
        <w:rPr>
          <w:color w:val="000000"/>
          <w:sz w:val="24"/>
          <w:szCs w:val="24"/>
        </w:rPr>
        <w:t xml:space="preserve">  рассуждении  и  решении  нет  существенных  ошибок,  но  задача  решена нерациональным способом или допущено не более двух несущественных ошибок.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«3»: </w:t>
      </w:r>
      <w:r w:rsidRPr="00D9358F">
        <w:rPr>
          <w:color w:val="000000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«2»: </w:t>
      </w:r>
      <w:r w:rsidRPr="00D9358F">
        <w:rPr>
          <w:color w:val="000000"/>
          <w:sz w:val="24"/>
          <w:szCs w:val="24"/>
        </w:rPr>
        <w:t>имеются существенные ошибки в логическом рассуждении и решении.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«1»: </w:t>
      </w:r>
      <w:r w:rsidRPr="00D9358F">
        <w:rPr>
          <w:color w:val="000000"/>
          <w:sz w:val="24"/>
          <w:szCs w:val="24"/>
        </w:rPr>
        <w:t>задача не решена.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письменных контрольных работ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«5»: </w:t>
      </w:r>
      <w:r w:rsidRPr="00D9358F">
        <w:rPr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«4»: </w:t>
      </w:r>
      <w:r w:rsidRPr="00D9358F">
        <w:rPr>
          <w:color w:val="000000"/>
          <w:sz w:val="24"/>
          <w:szCs w:val="24"/>
        </w:rPr>
        <w:t>ответ неполный или допущено не более двух несущественных ошибок.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«3»: </w:t>
      </w:r>
      <w:r w:rsidRPr="00D9358F">
        <w:rPr>
          <w:color w:val="000000"/>
          <w:sz w:val="24"/>
          <w:szCs w:val="24"/>
        </w:rPr>
        <w:t>работа выполнена не менее чем наполовину, допущена одна существенная ошибка и две-три несущественные.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«2»: </w:t>
      </w:r>
      <w:r w:rsidRPr="00D9358F">
        <w:rPr>
          <w:color w:val="000000"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i/>
          <w:iCs/>
          <w:color w:val="000000"/>
          <w:sz w:val="24"/>
          <w:szCs w:val="24"/>
          <w:u w:val="single"/>
        </w:rPr>
        <w:t>Отметка «1»: </w:t>
      </w:r>
      <w:r w:rsidRPr="00D9358F">
        <w:rPr>
          <w:color w:val="000000"/>
          <w:sz w:val="24"/>
          <w:szCs w:val="24"/>
        </w:rPr>
        <w:t>работа не выполнена.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476BAA" w:rsidRPr="00D9358F" w:rsidRDefault="00476BAA" w:rsidP="00476BAA">
      <w:pPr>
        <w:ind w:firstLine="708"/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Отметка за итоговую контрольную работу корректирует предшествующие отметки за четверть, полугодие, год.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тестовых работ.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 xml:space="preserve">Тесты, состоящие из пяти вопросов можно использовать после изучения каждого материала </w:t>
      </w:r>
      <w:r w:rsidRPr="00D9358F">
        <w:rPr>
          <w:color w:val="000000"/>
          <w:sz w:val="24"/>
          <w:szCs w:val="24"/>
        </w:rPr>
        <w:lastRenderedPageBreak/>
        <w:t>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При оценивании используется следующая шкала: для теста из пяти вопросов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нет ошибок — оценка «5»;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одна ошибка - оценка «4»;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две ошибки — оценка «З»;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три ошибки — оценка «2».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Для теста из 30 вопросов: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25—З0 правильных ответов — оценка «5»;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19—24 правильных ответов — оценка «4»;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13—18 правильных ответов — оценка «З»;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меньше 12 правильных ответов — оценка «2».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b/>
          <w:bCs/>
          <w:color w:val="000000"/>
          <w:sz w:val="24"/>
          <w:szCs w:val="24"/>
        </w:rPr>
        <w:t>Оценка реферата.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Реферат оценивается по следующим критериям: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соблюдение требований к его оформлению;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476BAA" w:rsidRPr="00D9358F" w:rsidRDefault="00476BAA" w:rsidP="00476BAA">
      <w:pPr>
        <w:rPr>
          <w:rFonts w:ascii="Calibri" w:hAnsi="Calibri" w:cs="Calibri"/>
          <w:color w:val="000000"/>
        </w:rPr>
      </w:pPr>
      <w:r w:rsidRPr="00D9358F">
        <w:rPr>
          <w:color w:val="000000"/>
          <w:sz w:val="24"/>
          <w:szCs w:val="24"/>
        </w:rPr>
        <w:t>• умение обучающегося свободно излагать основные идеи, отраженные в реферате;</w:t>
      </w:r>
    </w:p>
    <w:p w:rsidR="00476BAA" w:rsidRDefault="00476BAA" w:rsidP="00476BAA">
      <w:pPr>
        <w:rPr>
          <w:color w:val="000000"/>
          <w:sz w:val="24"/>
          <w:szCs w:val="24"/>
        </w:rPr>
      </w:pPr>
      <w:r w:rsidRPr="00D9358F">
        <w:rPr>
          <w:color w:val="000000"/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  <w:r w:rsidR="0055478D">
        <w:rPr>
          <w:color w:val="000000"/>
          <w:sz w:val="24"/>
          <w:szCs w:val="24"/>
        </w:rPr>
        <w:t xml:space="preserve">     </w:t>
      </w:r>
    </w:p>
    <w:p w:rsidR="0055478D" w:rsidRDefault="0055478D" w:rsidP="00476BAA">
      <w:pPr>
        <w:rPr>
          <w:color w:val="000000"/>
          <w:sz w:val="24"/>
          <w:szCs w:val="24"/>
        </w:rPr>
      </w:pPr>
    </w:p>
    <w:p w:rsidR="0055478D" w:rsidRDefault="0055478D" w:rsidP="00476BAA">
      <w:pPr>
        <w:rPr>
          <w:color w:val="000000"/>
          <w:sz w:val="24"/>
          <w:szCs w:val="24"/>
        </w:rPr>
      </w:pPr>
    </w:p>
    <w:p w:rsidR="003759F7" w:rsidRDefault="0055478D" w:rsidP="00476BA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3759F7" w:rsidRDefault="003759F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5478D" w:rsidRPr="0055478D" w:rsidRDefault="0055478D" w:rsidP="003759F7">
      <w:pPr>
        <w:jc w:val="center"/>
        <w:rPr>
          <w:b/>
          <w:color w:val="000000"/>
          <w:sz w:val="32"/>
          <w:szCs w:val="32"/>
        </w:rPr>
      </w:pPr>
      <w:r w:rsidRPr="0055478D">
        <w:rPr>
          <w:b/>
          <w:color w:val="000000"/>
          <w:sz w:val="32"/>
          <w:szCs w:val="32"/>
        </w:rPr>
        <w:lastRenderedPageBreak/>
        <w:t>Приложение к рабочей программе по химии</w:t>
      </w:r>
    </w:p>
    <w:p w:rsidR="00476BAA" w:rsidRPr="0055478D" w:rsidRDefault="00476BAA" w:rsidP="003759F7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476BAA" w:rsidRPr="0055478D" w:rsidRDefault="00476BAA" w:rsidP="003759F7">
      <w:pPr>
        <w:jc w:val="center"/>
        <w:rPr>
          <w:color w:val="000000"/>
          <w:sz w:val="32"/>
          <w:szCs w:val="32"/>
        </w:rPr>
      </w:pPr>
    </w:p>
    <w:p w:rsidR="0055478D" w:rsidRDefault="0055478D" w:rsidP="00375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</w:t>
      </w:r>
      <w:r w:rsidRPr="009F7B35">
        <w:rPr>
          <w:b/>
          <w:bCs/>
          <w:sz w:val="24"/>
          <w:szCs w:val="24"/>
          <w:u w:val="single"/>
        </w:rPr>
        <w:t>алендарно-тематическое планирование по химии 10 класс</w:t>
      </w:r>
    </w:p>
    <w:p w:rsidR="0055478D" w:rsidRPr="009F7B35" w:rsidRDefault="0055478D" w:rsidP="003759F7">
      <w:pPr>
        <w:jc w:val="center"/>
        <w:rPr>
          <w:sz w:val="24"/>
          <w:szCs w:val="24"/>
        </w:rPr>
      </w:pPr>
      <w:r w:rsidRPr="009F7B35">
        <w:rPr>
          <w:b/>
          <w:bCs/>
          <w:sz w:val="24"/>
          <w:szCs w:val="24"/>
          <w:u w:val="single"/>
        </w:rPr>
        <w:t xml:space="preserve">(2 часа в неделю, </w:t>
      </w:r>
      <w:r>
        <w:rPr>
          <w:b/>
          <w:bCs/>
          <w:sz w:val="24"/>
          <w:szCs w:val="24"/>
          <w:u w:val="single"/>
        </w:rPr>
        <w:t>70</w:t>
      </w:r>
      <w:r w:rsidRPr="009F7B35">
        <w:rPr>
          <w:b/>
          <w:bCs/>
          <w:sz w:val="24"/>
          <w:szCs w:val="24"/>
          <w:u w:val="single"/>
        </w:rPr>
        <w:t xml:space="preserve"> часов в год</w:t>
      </w:r>
      <w:r w:rsidRPr="009F7B35">
        <w:rPr>
          <w:b/>
          <w:bCs/>
          <w:sz w:val="24"/>
          <w:szCs w:val="24"/>
        </w:rPr>
        <w:t>)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938"/>
        <w:gridCol w:w="1939"/>
        <w:gridCol w:w="1771"/>
      </w:tblGrid>
      <w:tr w:rsidR="0055478D" w:rsidRPr="009F7B35" w:rsidTr="0055478D">
        <w:trPr>
          <w:trHeight w:val="8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jc w:val="both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ind w:left="234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ind w:left="18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right="520"/>
              <w:jc w:val="right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55478D" w:rsidRPr="009F7B35" w:rsidTr="0055478D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Формирование органической химии как науки.</w:t>
            </w:r>
          </w:p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Органические вещества. Органическая химия. Теория строения органических соединений А. М. Бутлерова.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Структурная изомерия. Номенклатура. Значение теории строения органических соединений.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ind w:left="780"/>
              <w:rPr>
                <w:sz w:val="24"/>
                <w:szCs w:val="24"/>
              </w:rPr>
            </w:pPr>
          </w:p>
        </w:tc>
      </w:tr>
      <w:tr w:rsidR="0055478D" w:rsidRPr="009F7B35" w:rsidTr="0055478D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Электронная природа химических связей в органических соединениях. Способы разрыва связей в молекулах органических веществ.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45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 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360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Классификация органических соединений.</w:t>
            </w:r>
          </w:p>
          <w:p w:rsidR="0055478D" w:rsidRPr="009F7B35" w:rsidRDefault="0055478D" w:rsidP="0055478D">
            <w:pPr>
              <w:spacing w:before="360"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С.Р. № 1</w:t>
            </w:r>
            <w:r w:rsidRPr="009F7B35">
              <w:rPr>
                <w:sz w:val="24"/>
                <w:szCs w:val="24"/>
              </w:rPr>
              <w:t xml:space="preserve"> «Теоретические основы органической химии»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</w:t>
            </w:r>
          </w:p>
          <w:p w:rsidR="0055478D" w:rsidRPr="009F7B35" w:rsidRDefault="0055478D" w:rsidP="0055478D">
            <w:pPr>
              <w:spacing w:before="60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9F7B35">
              <w:rPr>
                <w:b/>
                <w:bCs/>
                <w:sz w:val="24"/>
                <w:szCs w:val="24"/>
              </w:rPr>
              <w:t>алканов</w:t>
            </w:r>
            <w:proofErr w:type="spellEnd"/>
            <w:r w:rsidRPr="009F7B35">
              <w:rPr>
                <w:b/>
                <w:bCs/>
                <w:sz w:val="24"/>
                <w:szCs w:val="24"/>
              </w:rPr>
              <w:t xml:space="preserve">. Гомологический ряд. Номенклатура и изомерия. </w:t>
            </w:r>
            <w:r w:rsidRPr="009F7B35">
              <w:rPr>
                <w:b/>
                <w:bCs/>
                <w:i/>
                <w:iCs/>
                <w:sz w:val="24"/>
                <w:szCs w:val="24"/>
              </w:rPr>
              <w:t>Понятие о гибридизации.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45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9F7B35">
              <w:rPr>
                <w:sz w:val="24"/>
                <w:szCs w:val="24"/>
              </w:rPr>
              <w:t>алканов</w:t>
            </w:r>
            <w:proofErr w:type="spellEnd"/>
            <w:r w:rsidRPr="009F7B35">
              <w:rPr>
                <w:sz w:val="24"/>
                <w:szCs w:val="24"/>
              </w:rPr>
              <w:t>. Реакции замещения.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180" w:line="283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9F7B35">
              <w:rPr>
                <w:sz w:val="24"/>
                <w:szCs w:val="24"/>
              </w:rPr>
              <w:t>алканов</w:t>
            </w:r>
            <w:proofErr w:type="spellEnd"/>
            <w:r w:rsidRPr="009F7B35">
              <w:rPr>
                <w:sz w:val="24"/>
                <w:szCs w:val="24"/>
              </w:rPr>
              <w:t xml:space="preserve">. </w:t>
            </w:r>
            <w:r w:rsidRPr="009F7B35">
              <w:rPr>
                <w:b/>
                <w:bCs/>
                <w:i/>
                <w:iCs/>
                <w:sz w:val="24"/>
                <w:szCs w:val="24"/>
              </w:rPr>
              <w:t>Октановое число.</w:t>
            </w:r>
          </w:p>
          <w:p w:rsidR="0055478D" w:rsidRPr="009F7B35" w:rsidRDefault="0055478D" w:rsidP="0055478D">
            <w:pPr>
              <w:spacing w:before="180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С.Р. № 2</w:t>
            </w:r>
            <w:r w:rsidRPr="009F7B35">
              <w:rPr>
                <w:sz w:val="24"/>
                <w:szCs w:val="24"/>
              </w:rPr>
              <w:t xml:space="preserve"> «</w:t>
            </w:r>
            <w:proofErr w:type="spellStart"/>
            <w:r w:rsidRPr="009F7B35">
              <w:rPr>
                <w:sz w:val="24"/>
                <w:szCs w:val="24"/>
              </w:rPr>
              <w:t>Алканы</w:t>
            </w:r>
            <w:proofErr w:type="spellEnd"/>
            <w:r w:rsidRPr="009F7B35">
              <w:rPr>
                <w:sz w:val="24"/>
                <w:szCs w:val="24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45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Решение задач на нахождение молекулярной формулы органического соединения по массе (объему) продуктов сгорания.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 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proofErr w:type="spellStart"/>
            <w:r w:rsidRPr="009F7B35">
              <w:rPr>
                <w:sz w:val="24"/>
                <w:szCs w:val="24"/>
              </w:rPr>
              <w:t>Циклоалканы</w:t>
            </w:r>
            <w:proofErr w:type="spellEnd"/>
            <w:r w:rsidRPr="009F7B35">
              <w:rPr>
                <w:sz w:val="24"/>
                <w:szCs w:val="24"/>
              </w:rPr>
              <w:t>. Строение молекул, гомологический ряд. Нахождение в природе. Физические и химические свойства.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 1 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П. Р. №1</w:t>
            </w:r>
          </w:p>
          <w:p w:rsidR="0055478D" w:rsidRPr="009F7B35" w:rsidRDefault="0055478D" w:rsidP="0055478D">
            <w:pPr>
              <w:spacing w:line="269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«Качественное определение углерода и водорода в органических веществах»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7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7/ 1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К. Р. №1 по теме «Предельные углеводороды»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 1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i/>
                <w:iCs/>
                <w:sz w:val="24"/>
                <w:szCs w:val="24"/>
              </w:rPr>
              <w:t xml:space="preserve">Анализ результатов К. Р. </w:t>
            </w:r>
            <w:r w:rsidRPr="009F7B35">
              <w:rPr>
                <w:b/>
                <w:bCs/>
                <w:i/>
                <w:iCs/>
                <w:spacing w:val="30"/>
                <w:sz w:val="24"/>
                <w:szCs w:val="24"/>
              </w:rPr>
              <w:t>М1.</w:t>
            </w:r>
          </w:p>
          <w:p w:rsidR="0055478D" w:rsidRPr="009F7B35" w:rsidRDefault="0055478D" w:rsidP="0055478D">
            <w:pPr>
              <w:spacing w:line="274" w:lineRule="exact"/>
              <w:ind w:left="100"/>
              <w:rPr>
                <w:sz w:val="24"/>
                <w:szCs w:val="24"/>
              </w:rPr>
            </w:pPr>
            <w:proofErr w:type="spellStart"/>
            <w:r w:rsidRPr="009F7B35">
              <w:rPr>
                <w:b/>
                <w:bCs/>
                <w:sz w:val="24"/>
                <w:szCs w:val="24"/>
              </w:rPr>
              <w:t>Алкены</w:t>
            </w:r>
            <w:proofErr w:type="spellEnd"/>
            <w:r w:rsidRPr="009F7B35">
              <w:rPr>
                <w:b/>
                <w:bCs/>
                <w:sz w:val="24"/>
                <w:szCs w:val="24"/>
              </w:rPr>
              <w:t xml:space="preserve">. Электронное и пространственное строение </w:t>
            </w:r>
            <w:proofErr w:type="spellStart"/>
            <w:r w:rsidRPr="009F7B35">
              <w:rPr>
                <w:b/>
                <w:bCs/>
                <w:sz w:val="24"/>
                <w:szCs w:val="24"/>
              </w:rPr>
              <w:t>алкенов</w:t>
            </w:r>
            <w:proofErr w:type="spellEnd"/>
            <w:r w:rsidRPr="009F7B35">
              <w:rPr>
                <w:b/>
                <w:bCs/>
                <w:sz w:val="24"/>
                <w:szCs w:val="24"/>
              </w:rPr>
              <w:t>. Гомологический ряд. Номенклатура. Изомерия.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1 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Химические свойства: реакции окисления, присоединения, полимеризации. Правило Марковникова.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9749BA">
        <w:trPr>
          <w:trHeight w:val="8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lastRenderedPageBreak/>
              <w:t>3/ 1 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547" w:lineRule="exact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9F7B35">
              <w:rPr>
                <w:sz w:val="24"/>
                <w:szCs w:val="24"/>
              </w:rPr>
              <w:t>алкенов</w:t>
            </w:r>
            <w:proofErr w:type="spellEnd"/>
            <w:r w:rsidRPr="009F7B35">
              <w:rPr>
                <w:sz w:val="24"/>
                <w:szCs w:val="24"/>
              </w:rPr>
              <w:t xml:space="preserve">. </w:t>
            </w:r>
            <w:r w:rsidRPr="009F7B35">
              <w:rPr>
                <w:b/>
                <w:bCs/>
                <w:sz w:val="24"/>
                <w:szCs w:val="24"/>
              </w:rPr>
              <w:t>С.Р. № 3</w:t>
            </w:r>
            <w:r w:rsidRPr="009F7B35">
              <w:rPr>
                <w:sz w:val="24"/>
                <w:szCs w:val="24"/>
              </w:rPr>
              <w:t xml:space="preserve"> «</w:t>
            </w:r>
            <w:proofErr w:type="spellStart"/>
            <w:r w:rsidRPr="009F7B35">
              <w:rPr>
                <w:sz w:val="24"/>
                <w:szCs w:val="24"/>
              </w:rPr>
              <w:t>Алкены</w:t>
            </w:r>
            <w:proofErr w:type="spellEnd"/>
            <w:r w:rsidRPr="009F7B35">
              <w:rPr>
                <w:sz w:val="24"/>
                <w:szCs w:val="24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 1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П. Р. № 2</w:t>
            </w:r>
          </w:p>
          <w:p w:rsidR="0055478D" w:rsidRPr="009F7B35" w:rsidRDefault="0055478D" w:rsidP="0055478D">
            <w:pPr>
              <w:spacing w:before="60"/>
              <w:ind w:left="10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«Получение этилена и изучение его свойств»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 1 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proofErr w:type="spellStart"/>
            <w:r w:rsidRPr="009F7B35">
              <w:rPr>
                <w:b/>
                <w:bCs/>
                <w:sz w:val="24"/>
                <w:szCs w:val="24"/>
              </w:rPr>
              <w:t>Алкадиены</w:t>
            </w:r>
            <w:proofErr w:type="spellEnd"/>
            <w:r w:rsidRPr="009F7B35">
              <w:rPr>
                <w:b/>
                <w:bCs/>
                <w:sz w:val="24"/>
                <w:szCs w:val="24"/>
              </w:rPr>
              <w:t>. Строение, свойства, применение. Природный каучук.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 1 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proofErr w:type="spellStart"/>
            <w:r w:rsidRPr="009F7B35">
              <w:rPr>
                <w:b/>
                <w:bCs/>
                <w:sz w:val="24"/>
                <w:szCs w:val="24"/>
              </w:rPr>
              <w:t>Алкины</w:t>
            </w:r>
            <w:proofErr w:type="spellEnd"/>
            <w:r w:rsidRPr="009F7B35">
              <w:rPr>
                <w:b/>
                <w:bCs/>
                <w:sz w:val="24"/>
                <w:szCs w:val="24"/>
              </w:rPr>
              <w:t>. Электронное и пространственное строение ацетилена. Гомологи и изомеры. Номенклатура. Физические и химические свойства. Получение. Применение.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 1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Арены. Электронное и пространственное строение бензола. Изомерия и номенклатура.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1 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Физические и химические свойства бензола.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2 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Гомологи бензола. Особенности химических свойств бензола на примере толуола.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2 2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Природный газ. Попутные нефтяные газы.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Нефть и нефтепродукты. Физические свойства. Способы переработки. Перегонка.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Крекинг термический и каталитический.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2 5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Решение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 2 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Обобщение и систематизация знаний по теме «Непредельные и ароматические углеводороды».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7/ 2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Обобщение и систематизация знаний по теме «Непредельные и ароматические углеводороды» углеводороды».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8/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2 9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К. Р. № 2 по теме «Непредельные и ароматические углеводороды»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lastRenderedPageBreak/>
              <w:t>1/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3 0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Анализ результатов К. Р. №2. Одноатомные предельные спирты. Строение молекул, функциональная группа. Изомерия и номенклатура.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3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Водородная связь. Свойства этанола. Физиологическое действие спиртов на организм человека.</w:t>
            </w:r>
          </w:p>
          <w:p w:rsidR="0055478D" w:rsidRPr="009F7B35" w:rsidRDefault="0055478D" w:rsidP="0055478D">
            <w:pPr>
              <w:spacing w:after="60"/>
              <w:ind w:left="100"/>
              <w:rPr>
                <w:b/>
                <w:bCs/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С. Р. № 4 «Предельные одноатомные спирты»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</w:tbl>
    <w:p w:rsidR="0055478D" w:rsidRDefault="0055478D" w:rsidP="0055478D"/>
    <w:tbl>
      <w:tblPr>
        <w:tblW w:w="102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6028"/>
        <w:gridCol w:w="1935"/>
        <w:gridCol w:w="1837"/>
      </w:tblGrid>
      <w:tr w:rsidR="0055478D" w:rsidRPr="009F7B35" w:rsidTr="0055478D">
        <w:trPr>
          <w:trHeight w:val="8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3 3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Генетическая связь предельных одноатомных спиртов с углеводородами.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</w:t>
            </w:r>
          </w:p>
          <w:p w:rsidR="0055478D" w:rsidRPr="009F7B35" w:rsidRDefault="0055478D" w:rsidP="005547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4" w:lineRule="exact"/>
              <w:jc w:val="both"/>
              <w:rPr>
                <w:sz w:val="24"/>
                <w:szCs w:val="24"/>
              </w:rPr>
            </w:pPr>
          </w:p>
          <w:p w:rsidR="0055478D" w:rsidRPr="009F7B35" w:rsidRDefault="0055478D" w:rsidP="005547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Фенолы. Строение молекулы фенола. Свойства фенола. Токсичность фенола и его соединений. Применение фенола.</w:t>
            </w:r>
          </w:p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С.Р. № 5</w:t>
            </w:r>
            <w:r w:rsidRPr="009F7B35">
              <w:rPr>
                <w:sz w:val="24"/>
                <w:szCs w:val="24"/>
              </w:rPr>
              <w:t xml:space="preserve"> «Многоатомные спирты и фенолы»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3 6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Альдегиды. Строение молекулы формальдегида. Функциональная группа. Изомерия и номенклатура.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Свойства альдегидов. Формальдегид и ацетальдегид: получение и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3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240"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Ацетон - представитель кетонов. Строение молекулы. Применение.</w:t>
            </w:r>
          </w:p>
          <w:p w:rsidR="0055478D" w:rsidRPr="009F7B35" w:rsidRDefault="0055478D" w:rsidP="0055478D">
            <w:pPr>
              <w:spacing w:before="240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С.Р. № 6</w:t>
            </w:r>
            <w:r w:rsidRPr="009F7B35">
              <w:rPr>
                <w:sz w:val="24"/>
                <w:szCs w:val="24"/>
              </w:rPr>
              <w:t xml:space="preserve"> «Альдегиды»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3 9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Одноосновные предельные карбоновые кислоты. Строение молекул. Функциональная группа. Изомерия и номенклатура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Свойства карбоновых кислот. Реакция этерификации. Получение карбоновых кислот и применение. Краткие сведения о непредельных карбоновых кислотах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4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П.Р.</w:t>
            </w:r>
            <w:r w:rsidRPr="009F7B35">
              <w:rPr>
                <w:sz w:val="24"/>
                <w:szCs w:val="24"/>
              </w:rPr>
              <w:t xml:space="preserve"> №3</w:t>
            </w:r>
          </w:p>
          <w:p w:rsidR="0055478D" w:rsidRPr="009F7B35" w:rsidRDefault="0055478D" w:rsidP="0055478D">
            <w:pPr>
              <w:spacing w:before="60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«Получение и свойства карбоновых кислот»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 4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Генетическая связь карбоновых кислот с другими классами органических соединений.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 4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П. Р. №4</w:t>
            </w:r>
          </w:p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«Решение экспериментальных задач на распознавание органических веществ»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Обобщение и систематизация знаний по теме «Кислородсодержащие органические соединения»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11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lastRenderedPageBreak/>
              <w:t>7/</w:t>
            </w:r>
          </w:p>
          <w:p w:rsidR="0055478D" w:rsidRPr="009F7B35" w:rsidRDefault="0055478D" w:rsidP="0055478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4" w:lineRule="exact"/>
              <w:jc w:val="both"/>
              <w:rPr>
                <w:sz w:val="24"/>
                <w:szCs w:val="24"/>
              </w:rPr>
            </w:pPr>
          </w:p>
          <w:p w:rsidR="0055478D" w:rsidRPr="009F7B35" w:rsidRDefault="0055478D" w:rsidP="0055478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К. Р. №3 по темам</w:t>
            </w:r>
          </w:p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«Спирты и фенолы», «Альдегиды, кетоны», «Карбоновые кислоты»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 4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after="60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Анализ результатов К.Р. №3.</w:t>
            </w:r>
          </w:p>
          <w:p w:rsidR="0055478D" w:rsidRPr="009F7B35" w:rsidRDefault="0055478D" w:rsidP="0055478D">
            <w:pPr>
              <w:spacing w:before="60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>Сложные эфиры: свойства, получение,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Жиры, строение жиров. Жиры в природе. Свойства.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4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Моющие средства. Правила безопасного обращения со средствами бытовой химии.</w:t>
            </w:r>
          </w:p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С. Р. № 7 «Сложные эфиры, жиры»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Глюкоза. Строение молекулы. Физические свойства и нахождение в природе. Применение. Фруктоза - изомер глюкозы. Оптическая (зеркальная) изомерия.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  <w:r w:rsidRPr="009F7B35">
              <w:rPr>
                <w:sz w:val="10"/>
                <w:szCs w:val="10"/>
              </w:rPr>
              <w:t>V</w:t>
            </w: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 5 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Химические свойства глюкозы.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5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Сахароза. Строение молекулы. Свойства, применение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5 2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Крахмал и целлюлоза - представители природных полимеров. Физические и химические свойства. Нахождение в природе.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П. Р. № 5</w:t>
            </w:r>
          </w:p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«Решение экспериментальных задач на получение и распознавание органических веществ»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Обобщение и систематизация знаний по теме «Углеводы»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Амины. Строение молекул. Аминогруппа. Физические и химические свойства. Строение молекулы анилина. Свойства анилина.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</w:t>
            </w:r>
          </w:p>
          <w:p w:rsidR="0055478D" w:rsidRPr="009F7B35" w:rsidRDefault="0055478D" w:rsidP="005547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4" w:lineRule="exact"/>
              <w:jc w:val="both"/>
              <w:rPr>
                <w:sz w:val="24"/>
                <w:szCs w:val="24"/>
              </w:rPr>
            </w:pPr>
          </w:p>
          <w:p w:rsidR="0055478D" w:rsidRPr="009F7B35" w:rsidRDefault="0055478D" w:rsidP="0055478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Аминокислоты. Изомерия и номенклатура. Свойства. Аминокислоты как амфотерные органические соединения. Применение.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Генетическая связь аминокислот с другими классами органических соединений.</w:t>
            </w:r>
          </w:p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С. Р. № 8 «Амины. Аминокислоты»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1/ 5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Белки - природные полимеры. Состав и строение.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Физические и химические свойства. Превращения белков в организме. Успехи в изучении и синтезе белков.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55478D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6 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Понятие об азотсодержащих гетероциклических соединениях. Пиридин. Пиррол. Пиримидиновые и пуриновые основания. Нуклеиновые кислоты: состав, строение.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-832"/>
        <w:tblW w:w="10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935"/>
        <w:gridCol w:w="2025"/>
        <w:gridCol w:w="1669"/>
        <w:gridCol w:w="25"/>
      </w:tblGrid>
      <w:tr w:rsidR="0055478D" w:rsidRPr="009F7B35" w:rsidTr="003759F7">
        <w:trPr>
          <w:trHeight w:val="8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lastRenderedPageBreak/>
              <w:t xml:space="preserve">4/ </w:t>
            </w:r>
            <w:r w:rsidRPr="009F7B35">
              <w:rPr>
                <w:sz w:val="24"/>
                <w:szCs w:val="24"/>
              </w:rPr>
              <w:t>6 1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ind w:left="1120"/>
              <w:rPr>
                <w:sz w:val="24"/>
                <w:szCs w:val="24"/>
              </w:rPr>
            </w:pPr>
            <w:r w:rsidRPr="009F7B35">
              <w:rPr>
                <w:i/>
                <w:iCs/>
                <w:sz w:val="9"/>
                <w:szCs w:val="9"/>
              </w:rPr>
              <w:t>'</w:t>
            </w:r>
            <w:r w:rsidRPr="009F7B35">
              <w:rPr>
                <w:sz w:val="12"/>
                <w:szCs w:val="12"/>
              </w:rPr>
              <w:t xml:space="preserve"> 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3759F7">
        <w:trPr>
          <w:trHeight w:val="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 6 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Обобщение и систематизация знаний по теме «Сложные эфиры. Жиры», «Углеводы», «Азотсодержащие органические соединения»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3759F7">
        <w:trPr>
          <w:trHeight w:val="8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6/ 6 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К.</w:t>
            </w:r>
            <w:r w:rsidRPr="009F7B35">
              <w:rPr>
                <w:b/>
                <w:bCs/>
                <w:sz w:val="24"/>
                <w:szCs w:val="24"/>
              </w:rPr>
              <w:t xml:space="preserve"> Р.</w:t>
            </w:r>
            <w:r w:rsidRPr="009F7B35">
              <w:rPr>
                <w:sz w:val="24"/>
                <w:szCs w:val="24"/>
              </w:rPr>
              <w:t xml:space="preserve"> № 4 по темам</w:t>
            </w:r>
          </w:p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«Сложные эфиры. Жиры», «Углеводы», «Азотсодержащие органические соединения»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ind w:left="720"/>
              <w:rPr>
                <w:sz w:val="24"/>
                <w:szCs w:val="24"/>
              </w:rPr>
            </w:pPr>
          </w:p>
        </w:tc>
      </w:tr>
      <w:tr w:rsidR="0055478D" w:rsidRPr="009F7B35" w:rsidTr="003759F7">
        <w:trPr>
          <w:trHeight w:val="138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 xml:space="preserve">1/ 6 </w:t>
            </w:r>
            <w:r w:rsidRPr="009F7B3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 xml:space="preserve">Понятие о высокомолекулярных соединениях. Строение молекул. Стереорегулярное и </w:t>
            </w:r>
            <w:proofErr w:type="spellStart"/>
            <w:r w:rsidRPr="009F7B35">
              <w:rPr>
                <w:b/>
                <w:bCs/>
                <w:sz w:val="24"/>
                <w:szCs w:val="24"/>
              </w:rPr>
              <w:t>стереонерегулярное</w:t>
            </w:r>
            <w:proofErr w:type="spellEnd"/>
            <w:r w:rsidRPr="009F7B35">
              <w:rPr>
                <w:b/>
                <w:bCs/>
                <w:sz w:val="24"/>
                <w:szCs w:val="24"/>
              </w:rPr>
              <w:t xml:space="preserve"> строение. Основные методы синтеза полимеров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3759F7">
        <w:trPr>
          <w:trHeight w:val="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2/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6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 xml:space="preserve">Классификация пластмасс. Термопластичные полимеры. Полиэтилен. Полипропилен. </w:t>
            </w:r>
            <w:proofErr w:type="spellStart"/>
            <w:r w:rsidRPr="009F7B35">
              <w:rPr>
                <w:sz w:val="24"/>
                <w:szCs w:val="24"/>
              </w:rPr>
              <w:t>Термопластичность</w:t>
            </w:r>
            <w:proofErr w:type="spellEnd"/>
            <w:r w:rsidRPr="009F7B35">
              <w:rPr>
                <w:sz w:val="24"/>
                <w:szCs w:val="24"/>
              </w:rPr>
              <w:t xml:space="preserve">. </w:t>
            </w:r>
            <w:proofErr w:type="spellStart"/>
            <w:r w:rsidRPr="009F7B35">
              <w:rPr>
                <w:sz w:val="24"/>
                <w:szCs w:val="24"/>
              </w:rPr>
              <w:t>Термореактивность</w:t>
            </w:r>
            <w:proofErr w:type="spellEnd"/>
            <w:r w:rsidRPr="009F7B35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3759F7">
        <w:trPr>
          <w:trHeight w:val="110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3/ 6 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3759F7">
        <w:trPr>
          <w:trHeight w:val="111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b/>
                <w:bCs/>
                <w:sz w:val="24"/>
                <w:szCs w:val="24"/>
              </w:rPr>
              <w:t xml:space="preserve">4/ </w:t>
            </w:r>
            <w:r w:rsidRPr="009F7B35">
              <w:rPr>
                <w:sz w:val="24"/>
                <w:szCs w:val="24"/>
              </w:rPr>
              <w:t>6 7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Обобщение материала темы.</w:t>
            </w:r>
          </w:p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Решение расчетных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55478D" w:rsidRPr="009F7B35" w:rsidTr="003759F7">
        <w:trPr>
          <w:trHeight w:val="8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5/ 6 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9F7B35">
              <w:rPr>
                <w:sz w:val="24"/>
                <w:szCs w:val="24"/>
              </w:rPr>
              <w:t>Обобщение знаний по курсу органической химии. Органическая химия, человек и природа.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8D" w:rsidRPr="009F7B35" w:rsidRDefault="0055478D" w:rsidP="0055478D">
            <w:pPr>
              <w:rPr>
                <w:sz w:val="10"/>
                <w:szCs w:val="10"/>
              </w:rPr>
            </w:pPr>
          </w:p>
        </w:tc>
      </w:tr>
      <w:tr w:rsidR="00FD158B" w:rsidRPr="009F7B35" w:rsidTr="003759F7">
        <w:trPr>
          <w:trHeight w:val="1402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8B" w:rsidRPr="009F7B35" w:rsidRDefault="00FD158B" w:rsidP="0055478D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69-70</w:t>
            </w:r>
          </w:p>
        </w:tc>
      </w:tr>
    </w:tbl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55478D" w:rsidRDefault="0055478D" w:rsidP="0055478D"/>
    <w:p w:rsidR="00476BAA" w:rsidRDefault="00476BAA"/>
    <w:sectPr w:rsidR="00476BAA" w:rsidSect="0055478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2"/>
    <w:rsid w:val="00162A84"/>
    <w:rsid w:val="00210FA2"/>
    <w:rsid w:val="00226898"/>
    <w:rsid w:val="002D04F8"/>
    <w:rsid w:val="003759F7"/>
    <w:rsid w:val="00476BAA"/>
    <w:rsid w:val="004850AB"/>
    <w:rsid w:val="004A09BD"/>
    <w:rsid w:val="004C3A40"/>
    <w:rsid w:val="004C4C50"/>
    <w:rsid w:val="00535C49"/>
    <w:rsid w:val="0055478D"/>
    <w:rsid w:val="0063387D"/>
    <w:rsid w:val="006B032D"/>
    <w:rsid w:val="006E2E91"/>
    <w:rsid w:val="007B2FA7"/>
    <w:rsid w:val="009749BA"/>
    <w:rsid w:val="00A32CD3"/>
    <w:rsid w:val="00A71D53"/>
    <w:rsid w:val="00AC4767"/>
    <w:rsid w:val="00BE3B89"/>
    <w:rsid w:val="00C27362"/>
    <w:rsid w:val="00C94F86"/>
    <w:rsid w:val="00CF7725"/>
    <w:rsid w:val="00D67C16"/>
    <w:rsid w:val="00DA744F"/>
    <w:rsid w:val="00DD59D7"/>
    <w:rsid w:val="00E84567"/>
    <w:rsid w:val="00FD158B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41B2-1B76-44E0-9B60-D5F3F03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B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54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6D99-F49D-4D71-B6FC-C43AD94E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o.sertakova@gmail.com</cp:lastModifiedBy>
  <cp:revision>3</cp:revision>
  <dcterms:created xsi:type="dcterms:W3CDTF">2019-11-19T11:08:00Z</dcterms:created>
  <dcterms:modified xsi:type="dcterms:W3CDTF">2019-11-19T11:08:00Z</dcterms:modified>
</cp:coreProperties>
</file>