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67" w:rsidRDefault="00F72A67" w:rsidP="00F72A67">
      <w:pPr>
        <w:shd w:val="clear" w:color="auto" w:fill="FFFFFF"/>
        <w:ind w:left="-142" w:right="57"/>
        <w:jc w:val="center"/>
        <w:rPr>
          <w:sz w:val="28"/>
          <w:szCs w:val="28"/>
        </w:rPr>
      </w:pPr>
      <w:r w:rsidRPr="00CD3076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 </w:t>
      </w:r>
      <w:r w:rsidRPr="00CD3076">
        <w:rPr>
          <w:sz w:val="28"/>
          <w:szCs w:val="28"/>
        </w:rPr>
        <w:t xml:space="preserve">общеобразовательное учреждение </w:t>
      </w:r>
    </w:p>
    <w:p w:rsidR="00F72A67" w:rsidRDefault="00F72A67" w:rsidP="00F72A67">
      <w:pPr>
        <w:shd w:val="clear" w:color="auto" w:fill="FFFFFF"/>
        <w:ind w:left="-142" w:right="57"/>
        <w:jc w:val="center"/>
        <w:rPr>
          <w:sz w:val="28"/>
          <w:szCs w:val="28"/>
        </w:rPr>
      </w:pPr>
      <w:r w:rsidRPr="00CD3076">
        <w:rPr>
          <w:sz w:val="28"/>
          <w:szCs w:val="28"/>
        </w:rPr>
        <w:t>средняя общеобразовательная школа с</w:t>
      </w:r>
      <w:r>
        <w:rPr>
          <w:sz w:val="28"/>
          <w:szCs w:val="28"/>
        </w:rPr>
        <w:t>.</w:t>
      </w:r>
      <w:r w:rsidRPr="00CD3076">
        <w:rPr>
          <w:sz w:val="28"/>
          <w:szCs w:val="28"/>
        </w:rPr>
        <w:t xml:space="preserve"> Большой </w:t>
      </w:r>
      <w:proofErr w:type="spellStart"/>
      <w:r w:rsidRPr="00CD3076">
        <w:rPr>
          <w:sz w:val="28"/>
          <w:szCs w:val="28"/>
        </w:rPr>
        <w:t>Самовец</w:t>
      </w:r>
      <w:proofErr w:type="spellEnd"/>
      <w:r w:rsidRPr="00CD3076">
        <w:rPr>
          <w:sz w:val="28"/>
          <w:szCs w:val="28"/>
        </w:rPr>
        <w:t xml:space="preserve"> </w:t>
      </w:r>
    </w:p>
    <w:p w:rsidR="00F72A67" w:rsidRPr="00CD3076" w:rsidRDefault="00F72A67" w:rsidP="00F72A67">
      <w:pPr>
        <w:shd w:val="clear" w:color="auto" w:fill="FFFFFF"/>
        <w:ind w:left="-142" w:right="57"/>
        <w:jc w:val="center"/>
        <w:rPr>
          <w:sz w:val="32"/>
          <w:szCs w:val="32"/>
        </w:rPr>
      </w:pPr>
      <w:proofErr w:type="spellStart"/>
      <w:r w:rsidRPr="00CD3076">
        <w:rPr>
          <w:sz w:val="28"/>
          <w:szCs w:val="28"/>
        </w:rPr>
        <w:t>Грязинского</w:t>
      </w:r>
      <w:proofErr w:type="spellEnd"/>
      <w:r w:rsidRPr="00CD3076">
        <w:rPr>
          <w:sz w:val="32"/>
          <w:szCs w:val="32"/>
        </w:rPr>
        <w:t xml:space="preserve"> муниципального района Липецкой области</w:t>
      </w:r>
    </w:p>
    <w:p w:rsidR="00F72A67" w:rsidRDefault="00F72A67" w:rsidP="00F72A67">
      <w:pPr>
        <w:shd w:val="clear" w:color="auto" w:fill="FFFFFF"/>
        <w:spacing w:line="322" w:lineRule="exact"/>
        <w:ind w:right="869"/>
        <w:jc w:val="center"/>
        <w:rPr>
          <w:color w:val="000000"/>
          <w:spacing w:val="-1"/>
          <w:w w:val="141"/>
        </w:rPr>
      </w:pPr>
    </w:p>
    <w:p w:rsidR="00F72A67" w:rsidRPr="00AA7C06" w:rsidRDefault="00F72A67" w:rsidP="00F72A67">
      <w:pPr>
        <w:shd w:val="clear" w:color="auto" w:fill="FFFFFF"/>
        <w:spacing w:line="322" w:lineRule="exact"/>
        <w:ind w:right="869"/>
        <w:jc w:val="center"/>
        <w:rPr>
          <w:color w:val="000000"/>
        </w:rPr>
      </w:pPr>
    </w:p>
    <w:p w:rsidR="00F72A67" w:rsidRDefault="00F72A67" w:rsidP="00F72A67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F72A67" w:rsidRDefault="00F72A67" w:rsidP="00F72A67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F72A67" w:rsidRDefault="00F72A67" w:rsidP="00F72A67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F72A67" w:rsidRDefault="00F72A67" w:rsidP="00F72A67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F72A67" w:rsidRDefault="00F72A67" w:rsidP="00F72A67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F72A67" w:rsidRDefault="00F72A67" w:rsidP="00F72A67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F72A67" w:rsidRDefault="00F72A67" w:rsidP="00F72A67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F72A67" w:rsidRDefault="00F72A67" w:rsidP="00F72A67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F72A67" w:rsidRDefault="00F72A67" w:rsidP="00F72A67">
      <w:pPr>
        <w:shd w:val="clear" w:color="auto" w:fill="FFFFFF"/>
        <w:spacing w:line="360" w:lineRule="auto"/>
        <w:ind w:left="-142" w:right="57"/>
        <w:jc w:val="center"/>
        <w:rPr>
          <w:b/>
          <w:bCs/>
          <w:color w:val="000000"/>
          <w:w w:val="133"/>
          <w:sz w:val="36"/>
          <w:szCs w:val="36"/>
        </w:rPr>
      </w:pPr>
      <w:r>
        <w:rPr>
          <w:b/>
          <w:bCs/>
          <w:color w:val="000000"/>
          <w:w w:val="133"/>
          <w:sz w:val="36"/>
          <w:szCs w:val="36"/>
        </w:rPr>
        <w:t xml:space="preserve">Рабочая программа </w:t>
      </w:r>
    </w:p>
    <w:p w:rsidR="00F72A67" w:rsidRDefault="00F72A67" w:rsidP="00F72A67">
      <w:pPr>
        <w:shd w:val="clear" w:color="auto" w:fill="FFFFFF"/>
        <w:spacing w:line="360" w:lineRule="auto"/>
        <w:ind w:left="-142" w:right="57"/>
        <w:jc w:val="center"/>
        <w:rPr>
          <w:b/>
          <w:bCs/>
          <w:color w:val="000000"/>
          <w:w w:val="133"/>
          <w:sz w:val="36"/>
          <w:szCs w:val="36"/>
        </w:rPr>
      </w:pPr>
      <w:r>
        <w:rPr>
          <w:b/>
          <w:bCs/>
          <w:color w:val="000000"/>
          <w:w w:val="133"/>
          <w:sz w:val="36"/>
          <w:szCs w:val="36"/>
        </w:rPr>
        <w:t>по учебному предмету «Химия»</w:t>
      </w:r>
    </w:p>
    <w:p w:rsidR="00F72A67" w:rsidRPr="00B80FC7" w:rsidRDefault="00F72A67" w:rsidP="00F72A67">
      <w:pPr>
        <w:shd w:val="clear" w:color="auto" w:fill="FFFFFF"/>
        <w:spacing w:line="360" w:lineRule="auto"/>
        <w:ind w:left="-142" w:right="57"/>
        <w:jc w:val="center"/>
        <w:rPr>
          <w:bCs/>
          <w:color w:val="000000"/>
          <w:w w:val="133"/>
          <w:sz w:val="24"/>
          <w:szCs w:val="24"/>
        </w:rPr>
      </w:pPr>
      <w:r w:rsidRPr="00B80FC7">
        <w:rPr>
          <w:bCs/>
          <w:color w:val="000000"/>
          <w:w w:val="133"/>
          <w:sz w:val="24"/>
          <w:szCs w:val="24"/>
        </w:rPr>
        <w:t>(наименование учебного предмета (курса)</w:t>
      </w:r>
    </w:p>
    <w:p w:rsidR="00F72A67" w:rsidRDefault="00F72A67" w:rsidP="007322E2">
      <w:pPr>
        <w:shd w:val="clear" w:color="auto" w:fill="FFFFFF"/>
        <w:spacing w:line="360" w:lineRule="auto"/>
        <w:ind w:right="57"/>
        <w:jc w:val="center"/>
        <w:rPr>
          <w:b/>
          <w:bCs/>
          <w:color w:val="000000"/>
          <w:w w:val="133"/>
          <w:sz w:val="44"/>
          <w:szCs w:val="44"/>
        </w:rPr>
      </w:pPr>
      <w:r>
        <w:rPr>
          <w:b/>
          <w:bCs/>
          <w:color w:val="000000"/>
          <w:w w:val="133"/>
          <w:sz w:val="44"/>
          <w:szCs w:val="44"/>
        </w:rPr>
        <w:t>(приложение к ФГО</w:t>
      </w:r>
      <w:r w:rsidR="007322E2">
        <w:rPr>
          <w:b/>
          <w:bCs/>
          <w:color w:val="000000"/>
          <w:w w:val="133"/>
          <w:sz w:val="44"/>
          <w:szCs w:val="44"/>
        </w:rPr>
        <w:t>С</w:t>
      </w:r>
      <w:r>
        <w:rPr>
          <w:b/>
          <w:bCs/>
          <w:color w:val="000000"/>
          <w:w w:val="133"/>
          <w:sz w:val="44"/>
          <w:szCs w:val="44"/>
        </w:rPr>
        <w:t xml:space="preserve"> </w:t>
      </w:r>
      <w:r w:rsidR="007322E2">
        <w:rPr>
          <w:b/>
          <w:bCs/>
          <w:color w:val="000000"/>
          <w:w w:val="133"/>
          <w:sz w:val="44"/>
          <w:szCs w:val="44"/>
        </w:rPr>
        <w:t>С</w:t>
      </w:r>
      <w:r>
        <w:rPr>
          <w:b/>
          <w:bCs/>
          <w:color w:val="000000"/>
          <w:w w:val="133"/>
          <w:sz w:val="44"/>
          <w:szCs w:val="44"/>
        </w:rPr>
        <w:t>ОП)</w:t>
      </w:r>
    </w:p>
    <w:p w:rsidR="00F72A67" w:rsidRDefault="00F72A67" w:rsidP="00F72A67">
      <w:pPr>
        <w:shd w:val="clear" w:color="auto" w:fill="FFFFFF"/>
        <w:spacing w:line="360" w:lineRule="auto"/>
        <w:ind w:left="-142" w:right="57"/>
        <w:jc w:val="center"/>
        <w:rPr>
          <w:b/>
          <w:bCs/>
          <w:color w:val="000000"/>
          <w:w w:val="133"/>
          <w:sz w:val="44"/>
          <w:szCs w:val="44"/>
        </w:rPr>
      </w:pPr>
      <w:r>
        <w:rPr>
          <w:b/>
          <w:bCs/>
          <w:color w:val="000000"/>
          <w:w w:val="133"/>
          <w:sz w:val="44"/>
          <w:szCs w:val="44"/>
        </w:rPr>
        <w:t xml:space="preserve">8 </w:t>
      </w:r>
      <w:r w:rsidRPr="005B7E68">
        <w:rPr>
          <w:b/>
          <w:bCs/>
          <w:color w:val="000000"/>
          <w:w w:val="133"/>
          <w:sz w:val="44"/>
          <w:szCs w:val="44"/>
        </w:rPr>
        <w:t>класс</w:t>
      </w:r>
    </w:p>
    <w:p w:rsidR="00F72A67" w:rsidRDefault="00F72A67" w:rsidP="00F72A67">
      <w:pPr>
        <w:shd w:val="clear" w:color="auto" w:fill="FFFFFF"/>
        <w:spacing w:line="360" w:lineRule="auto"/>
        <w:ind w:left="-142" w:right="57"/>
        <w:jc w:val="center"/>
        <w:rPr>
          <w:b/>
          <w:color w:val="000000"/>
          <w:spacing w:val="15"/>
          <w:w w:val="124"/>
          <w:sz w:val="36"/>
          <w:szCs w:val="36"/>
        </w:rPr>
      </w:pPr>
      <w:r w:rsidRPr="005B7E68">
        <w:rPr>
          <w:b/>
          <w:bCs/>
          <w:color w:val="000000"/>
          <w:w w:val="133"/>
          <w:sz w:val="44"/>
          <w:szCs w:val="44"/>
        </w:rPr>
        <w:t xml:space="preserve">на </w:t>
      </w:r>
      <w:r w:rsidRPr="005B7E68">
        <w:rPr>
          <w:b/>
          <w:color w:val="000000"/>
          <w:spacing w:val="15"/>
          <w:w w:val="124"/>
          <w:sz w:val="44"/>
          <w:szCs w:val="44"/>
        </w:rPr>
        <w:t>201</w:t>
      </w:r>
      <w:r w:rsidR="004F7C5C">
        <w:rPr>
          <w:b/>
          <w:color w:val="000000"/>
          <w:spacing w:val="15"/>
          <w:w w:val="124"/>
          <w:sz w:val="44"/>
          <w:szCs w:val="44"/>
        </w:rPr>
        <w:t>9</w:t>
      </w:r>
      <w:r w:rsidRPr="005B7E68">
        <w:rPr>
          <w:b/>
          <w:color w:val="000000"/>
          <w:spacing w:val="15"/>
          <w:w w:val="124"/>
          <w:sz w:val="44"/>
          <w:szCs w:val="44"/>
        </w:rPr>
        <w:t>-20</w:t>
      </w:r>
      <w:r w:rsidR="004F7C5C">
        <w:rPr>
          <w:b/>
          <w:color w:val="000000"/>
          <w:spacing w:val="15"/>
          <w:w w:val="124"/>
          <w:sz w:val="44"/>
          <w:szCs w:val="44"/>
        </w:rPr>
        <w:t>20</w:t>
      </w:r>
      <w:r>
        <w:rPr>
          <w:b/>
          <w:color w:val="000000"/>
          <w:spacing w:val="15"/>
          <w:w w:val="124"/>
          <w:sz w:val="44"/>
          <w:szCs w:val="44"/>
        </w:rPr>
        <w:t xml:space="preserve"> </w:t>
      </w:r>
      <w:r w:rsidRPr="005B7E68">
        <w:rPr>
          <w:b/>
          <w:color w:val="000000"/>
          <w:spacing w:val="15"/>
          <w:w w:val="124"/>
          <w:sz w:val="44"/>
          <w:szCs w:val="44"/>
        </w:rPr>
        <w:t>учебный год</w:t>
      </w:r>
      <w:r w:rsidRPr="005B7E68">
        <w:rPr>
          <w:b/>
          <w:color w:val="000000"/>
          <w:spacing w:val="15"/>
          <w:w w:val="124"/>
          <w:sz w:val="36"/>
          <w:szCs w:val="36"/>
        </w:rPr>
        <w:t xml:space="preserve"> </w:t>
      </w:r>
    </w:p>
    <w:p w:rsidR="00913065" w:rsidRDefault="00913065" w:rsidP="00F72A67">
      <w:pPr>
        <w:shd w:val="clear" w:color="auto" w:fill="FFFFFF"/>
        <w:spacing w:line="360" w:lineRule="auto"/>
        <w:ind w:left="-142" w:right="57"/>
        <w:jc w:val="center"/>
        <w:rPr>
          <w:b/>
          <w:color w:val="000000"/>
          <w:spacing w:val="15"/>
          <w:w w:val="124"/>
          <w:sz w:val="36"/>
          <w:szCs w:val="36"/>
        </w:rPr>
      </w:pPr>
    </w:p>
    <w:p w:rsidR="00F72A67" w:rsidRDefault="00F72A67" w:rsidP="00F72A67">
      <w:pPr>
        <w:shd w:val="clear" w:color="auto" w:fill="FFFFFF"/>
        <w:jc w:val="center"/>
        <w:rPr>
          <w:bCs/>
          <w:color w:val="000000"/>
          <w:w w:val="133"/>
          <w:sz w:val="24"/>
          <w:szCs w:val="24"/>
        </w:rPr>
      </w:pPr>
    </w:p>
    <w:p w:rsidR="002E77D1" w:rsidRDefault="002E77D1" w:rsidP="00F72A67">
      <w:pPr>
        <w:shd w:val="clear" w:color="auto" w:fill="FFFFFF"/>
        <w:jc w:val="center"/>
        <w:rPr>
          <w:bCs/>
          <w:color w:val="000000"/>
          <w:w w:val="133"/>
          <w:sz w:val="24"/>
          <w:szCs w:val="24"/>
        </w:rPr>
      </w:pPr>
    </w:p>
    <w:p w:rsidR="002E77D1" w:rsidRDefault="002E77D1" w:rsidP="00F72A67">
      <w:pPr>
        <w:shd w:val="clear" w:color="auto" w:fill="FFFFFF"/>
        <w:jc w:val="center"/>
        <w:rPr>
          <w:bCs/>
          <w:color w:val="000000"/>
          <w:w w:val="133"/>
          <w:sz w:val="24"/>
          <w:szCs w:val="24"/>
        </w:rPr>
      </w:pPr>
    </w:p>
    <w:p w:rsidR="002E77D1" w:rsidRDefault="002E77D1" w:rsidP="00F72A67">
      <w:pPr>
        <w:shd w:val="clear" w:color="auto" w:fill="FFFFFF"/>
        <w:jc w:val="center"/>
        <w:rPr>
          <w:bCs/>
          <w:color w:val="000000"/>
          <w:w w:val="133"/>
          <w:sz w:val="24"/>
          <w:szCs w:val="24"/>
        </w:rPr>
      </w:pPr>
    </w:p>
    <w:p w:rsidR="002E77D1" w:rsidRPr="00480034" w:rsidRDefault="002E77D1" w:rsidP="00F72A67">
      <w:pPr>
        <w:shd w:val="clear" w:color="auto" w:fill="FFFFFF"/>
        <w:jc w:val="center"/>
        <w:rPr>
          <w:color w:val="000000"/>
          <w:spacing w:val="15"/>
          <w:w w:val="124"/>
          <w:sz w:val="36"/>
          <w:szCs w:val="36"/>
        </w:rPr>
      </w:pPr>
    </w:p>
    <w:p w:rsidR="00F72A67" w:rsidRDefault="00F72A67" w:rsidP="00F72A67">
      <w:pPr>
        <w:shd w:val="clear" w:color="auto" w:fill="FFFFFF"/>
        <w:jc w:val="center"/>
        <w:rPr>
          <w:color w:val="000000"/>
          <w:spacing w:val="15"/>
          <w:w w:val="124"/>
          <w:sz w:val="32"/>
          <w:szCs w:val="32"/>
        </w:rPr>
      </w:pPr>
    </w:p>
    <w:p w:rsidR="00F72A67" w:rsidRDefault="00F72A67" w:rsidP="00F72A67">
      <w:pPr>
        <w:shd w:val="clear" w:color="auto" w:fill="FFFFFF"/>
        <w:jc w:val="center"/>
        <w:rPr>
          <w:color w:val="000000"/>
          <w:spacing w:val="15"/>
          <w:w w:val="124"/>
          <w:sz w:val="32"/>
          <w:szCs w:val="32"/>
        </w:rPr>
      </w:pPr>
    </w:p>
    <w:p w:rsidR="00F72A67" w:rsidRDefault="00F72A67" w:rsidP="00F72A67">
      <w:pPr>
        <w:shd w:val="clear" w:color="auto" w:fill="FFFFFF"/>
        <w:jc w:val="center"/>
        <w:rPr>
          <w:color w:val="000000"/>
          <w:spacing w:val="15"/>
          <w:w w:val="124"/>
          <w:sz w:val="32"/>
          <w:szCs w:val="32"/>
        </w:rPr>
      </w:pPr>
    </w:p>
    <w:p w:rsidR="00F72A67" w:rsidRPr="00B80FC7" w:rsidRDefault="00F72A67" w:rsidP="00F72A67">
      <w:pPr>
        <w:shd w:val="clear" w:color="auto" w:fill="FFFFFF"/>
        <w:jc w:val="right"/>
        <w:rPr>
          <w:color w:val="000000"/>
          <w:spacing w:val="15"/>
          <w:w w:val="124"/>
        </w:rPr>
      </w:pPr>
      <w:r w:rsidRPr="00B80FC7">
        <w:rPr>
          <w:color w:val="000000"/>
          <w:spacing w:val="15"/>
          <w:w w:val="124"/>
        </w:rPr>
        <w:t>Ф.И.О. учителя (преподавателя), составившего рабочую программу:</w:t>
      </w:r>
    </w:p>
    <w:p w:rsidR="00F72A67" w:rsidRDefault="00F72A67" w:rsidP="00F72A67">
      <w:pPr>
        <w:shd w:val="clear" w:color="auto" w:fill="FFFFFF"/>
        <w:jc w:val="right"/>
        <w:rPr>
          <w:color w:val="000000"/>
          <w:spacing w:val="15"/>
          <w:w w:val="124"/>
          <w:sz w:val="32"/>
          <w:szCs w:val="32"/>
        </w:rPr>
      </w:pPr>
      <w:r>
        <w:rPr>
          <w:color w:val="000000"/>
          <w:spacing w:val="15"/>
          <w:w w:val="124"/>
          <w:sz w:val="32"/>
          <w:szCs w:val="32"/>
        </w:rPr>
        <w:t>Сучкова</w:t>
      </w:r>
      <w:r w:rsidR="00913065">
        <w:rPr>
          <w:color w:val="000000"/>
          <w:spacing w:val="15"/>
          <w:w w:val="124"/>
          <w:sz w:val="32"/>
          <w:szCs w:val="32"/>
        </w:rPr>
        <w:t xml:space="preserve"> </w:t>
      </w:r>
      <w:r>
        <w:rPr>
          <w:color w:val="000000"/>
          <w:spacing w:val="15"/>
          <w:w w:val="124"/>
          <w:sz w:val="32"/>
          <w:szCs w:val="32"/>
        </w:rPr>
        <w:t>О.Н.</w:t>
      </w:r>
    </w:p>
    <w:p w:rsidR="00F72A67" w:rsidRDefault="00F72A67" w:rsidP="00F72A67">
      <w:pPr>
        <w:shd w:val="clear" w:color="auto" w:fill="FFFFFF"/>
        <w:jc w:val="right"/>
        <w:rPr>
          <w:color w:val="000000"/>
          <w:spacing w:val="15"/>
          <w:w w:val="124"/>
          <w:sz w:val="32"/>
          <w:szCs w:val="32"/>
        </w:rPr>
      </w:pPr>
    </w:p>
    <w:p w:rsidR="00F72A67" w:rsidRDefault="00F72A67" w:rsidP="00F72A67">
      <w:pPr>
        <w:shd w:val="clear" w:color="auto" w:fill="FFFFFF"/>
        <w:jc w:val="right"/>
        <w:rPr>
          <w:color w:val="000000"/>
          <w:spacing w:val="15"/>
          <w:w w:val="124"/>
          <w:sz w:val="32"/>
          <w:szCs w:val="32"/>
        </w:rPr>
      </w:pPr>
    </w:p>
    <w:p w:rsidR="00F72A67" w:rsidRDefault="00F72A67" w:rsidP="00F72A67">
      <w:pPr>
        <w:shd w:val="clear" w:color="auto" w:fill="FFFFFF"/>
        <w:jc w:val="center"/>
        <w:rPr>
          <w:color w:val="000000"/>
          <w:spacing w:val="15"/>
          <w:w w:val="124"/>
          <w:sz w:val="32"/>
          <w:szCs w:val="32"/>
        </w:rPr>
      </w:pPr>
    </w:p>
    <w:p w:rsidR="00DB1F29" w:rsidRDefault="00DB1F29" w:rsidP="00F72A67">
      <w:pPr>
        <w:shd w:val="clear" w:color="auto" w:fill="FFFFFF"/>
        <w:jc w:val="center"/>
        <w:rPr>
          <w:color w:val="000000"/>
          <w:spacing w:val="15"/>
          <w:w w:val="124"/>
          <w:sz w:val="32"/>
          <w:szCs w:val="32"/>
        </w:rPr>
      </w:pPr>
    </w:p>
    <w:p w:rsidR="00DB1F29" w:rsidRDefault="00DB1F29" w:rsidP="00F72A67">
      <w:pPr>
        <w:shd w:val="clear" w:color="auto" w:fill="FFFFFF"/>
        <w:jc w:val="center"/>
        <w:rPr>
          <w:color w:val="000000"/>
          <w:spacing w:val="15"/>
          <w:w w:val="124"/>
          <w:sz w:val="32"/>
          <w:szCs w:val="32"/>
        </w:rPr>
      </w:pPr>
    </w:p>
    <w:p w:rsidR="00DB1F29" w:rsidRDefault="00DB1F29" w:rsidP="00F72A67">
      <w:pPr>
        <w:shd w:val="clear" w:color="auto" w:fill="FFFFFF"/>
        <w:jc w:val="center"/>
        <w:rPr>
          <w:color w:val="000000"/>
          <w:spacing w:val="15"/>
          <w:w w:val="124"/>
          <w:sz w:val="32"/>
          <w:szCs w:val="32"/>
        </w:rPr>
      </w:pPr>
    </w:p>
    <w:p w:rsidR="00F72A67" w:rsidRDefault="00F72A67"/>
    <w:p w:rsidR="00DB1F29" w:rsidRPr="00484AA5" w:rsidRDefault="00DB1F29" w:rsidP="00913065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  <w:u w:val="single"/>
        </w:rPr>
      </w:pPr>
      <w:r w:rsidRPr="00484AA5">
        <w:rPr>
          <w:b/>
          <w:bCs/>
          <w:color w:val="000000"/>
          <w:sz w:val="24"/>
          <w:szCs w:val="24"/>
          <w:u w:val="single"/>
        </w:rPr>
        <w:lastRenderedPageBreak/>
        <w:t>Раздел I</w:t>
      </w:r>
    </w:p>
    <w:p w:rsidR="00BF3BC1" w:rsidRPr="002E77D1" w:rsidRDefault="00BF3BC1" w:rsidP="00913065">
      <w:pPr>
        <w:shd w:val="clear" w:color="auto" w:fill="FFFFFF"/>
        <w:spacing w:before="100" w:beforeAutospacing="1" w:after="100" w:afterAutospacing="1"/>
        <w:jc w:val="both"/>
        <w:rPr>
          <w:b/>
          <w:sz w:val="24"/>
          <w:szCs w:val="24"/>
          <w:u w:val="single"/>
        </w:rPr>
      </w:pPr>
      <w:r w:rsidRPr="002E77D1">
        <w:rPr>
          <w:b/>
          <w:bCs/>
          <w:color w:val="000000"/>
          <w:sz w:val="24"/>
          <w:szCs w:val="24"/>
          <w:u w:val="single"/>
        </w:rPr>
        <w:t>ПЛАНИРУЕМЫЕ РЕЗУЛЬТАТЫ ОСВОЕНИЯ УЧЕБНОГО ПРЕДМЕТА</w:t>
      </w:r>
    </w:p>
    <w:p w:rsidR="00BF3BC1" w:rsidRPr="00484AA5" w:rsidRDefault="00BF3BC1" w:rsidP="0091306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E77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результаты реализации программы «Формирование УУД» сред</w:t>
      </w:r>
      <w:r w:rsidRPr="00484A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ствами предмета химии:</w:t>
      </w:r>
    </w:p>
    <w:p w:rsidR="00DB1F29" w:rsidRPr="00484AA5" w:rsidRDefault="00DB1F29" w:rsidP="0091306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B1F29" w:rsidRPr="00484AA5" w:rsidRDefault="00DB1F29" w:rsidP="00913065">
      <w:pPr>
        <w:pStyle w:val="a4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</w:rPr>
      </w:pPr>
      <w:r w:rsidRPr="00484AA5">
        <w:rPr>
          <w:b/>
          <w:bCs/>
          <w:color w:val="000000"/>
        </w:rPr>
        <w:t>1.1.Личностными результатами</w:t>
      </w:r>
      <w:r w:rsidRPr="00484AA5">
        <w:rPr>
          <w:color w:val="000000"/>
        </w:rPr>
        <w:t> изучения предмета «Химия» в 8 классе являются следующие умения:</w:t>
      </w:r>
    </w:p>
    <w:p w:rsidR="00DB1F29" w:rsidRPr="00484AA5" w:rsidRDefault="00DB1F29" w:rsidP="00913065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30" w:lineRule="atLeast"/>
        <w:ind w:left="0"/>
        <w:jc w:val="both"/>
        <w:rPr>
          <w:color w:val="000000"/>
        </w:rPr>
      </w:pPr>
      <w:r w:rsidRPr="00484AA5">
        <w:rPr>
          <w:color w:val="000000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DB1F29" w:rsidRPr="00484AA5" w:rsidRDefault="00DB1F29" w:rsidP="00913065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02" w:lineRule="atLeast"/>
        <w:ind w:left="0"/>
        <w:jc w:val="both"/>
        <w:rPr>
          <w:color w:val="000000"/>
        </w:rPr>
      </w:pPr>
      <w:r w:rsidRPr="00484AA5">
        <w:rPr>
          <w:color w:val="000000"/>
        </w:rPr>
        <w:t xml:space="preserve">постепенно выстраивать собственное целостное </w:t>
      </w:r>
      <w:proofErr w:type="gramStart"/>
      <w:r w:rsidRPr="00484AA5">
        <w:rPr>
          <w:color w:val="000000"/>
        </w:rPr>
        <w:t>мировоззрение:  осознавать</w:t>
      </w:r>
      <w:proofErr w:type="gramEnd"/>
      <w:r w:rsidRPr="00484AA5">
        <w:rPr>
          <w:color w:val="000000"/>
        </w:rPr>
        <w:t xml:space="preserve"> потребность и готовность к самообразованию, в том числе и в рамках самостоятельной деятельности вне школы;</w:t>
      </w:r>
    </w:p>
    <w:p w:rsidR="00DB1F29" w:rsidRPr="00484AA5" w:rsidRDefault="00DB1F29" w:rsidP="00913065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30" w:lineRule="atLeast"/>
        <w:ind w:left="0"/>
        <w:jc w:val="both"/>
        <w:rPr>
          <w:color w:val="000000"/>
        </w:rPr>
      </w:pPr>
      <w:r w:rsidRPr="00484AA5">
        <w:rPr>
          <w:color w:val="000000"/>
        </w:rPr>
        <w:t>оценивать жизненные ситуации с точки зрения безопасного образа жизни и сохранения здоровья;</w:t>
      </w:r>
    </w:p>
    <w:p w:rsidR="00DB1F29" w:rsidRPr="00484AA5" w:rsidRDefault="00DB1F29" w:rsidP="00913065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02" w:lineRule="atLeast"/>
        <w:ind w:left="0"/>
        <w:jc w:val="both"/>
        <w:rPr>
          <w:color w:val="000000"/>
        </w:rPr>
      </w:pPr>
      <w:r w:rsidRPr="00484AA5">
        <w:rPr>
          <w:color w:val="000000"/>
        </w:rPr>
        <w:t>оценивать экологический риск взаимоотношений человека и природы.</w:t>
      </w:r>
    </w:p>
    <w:p w:rsidR="00913065" w:rsidRPr="00913065" w:rsidRDefault="00DB1F29" w:rsidP="00913065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02" w:lineRule="atLeast"/>
        <w:ind w:left="0"/>
        <w:jc w:val="both"/>
        <w:rPr>
          <w:color w:val="000000"/>
        </w:rPr>
      </w:pPr>
      <w:proofErr w:type="gramStart"/>
      <w:r w:rsidRPr="00913065">
        <w:rPr>
          <w:color w:val="000000"/>
        </w:rPr>
        <w:t>формировать  экологическое</w:t>
      </w:r>
      <w:proofErr w:type="gramEnd"/>
      <w:r w:rsidRPr="00913065">
        <w:rPr>
          <w:color w:val="000000"/>
        </w:rPr>
        <w:t xml:space="preserve">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C6465A" w:rsidRPr="002634F8" w:rsidRDefault="00C6465A" w:rsidP="0091306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634F8">
        <w:rPr>
          <w:b/>
          <w:color w:val="000000"/>
        </w:rPr>
        <w:t>1.1.1.</w:t>
      </w:r>
      <w:r>
        <w:rPr>
          <w:color w:val="000000"/>
        </w:rPr>
        <w:t xml:space="preserve"> </w:t>
      </w:r>
      <w:r w:rsidRPr="002634F8">
        <w:rPr>
          <w:b/>
          <w:bCs/>
          <w:color w:val="333333"/>
        </w:rPr>
        <w:t>Личностные результаты</w:t>
      </w:r>
      <w:r w:rsidR="002634F8" w:rsidRPr="002634F8">
        <w:rPr>
          <w:b/>
          <w:bCs/>
          <w:color w:val="333333"/>
        </w:rPr>
        <w:t xml:space="preserve"> </w:t>
      </w:r>
      <w:proofErr w:type="gramStart"/>
      <w:r w:rsidR="002634F8" w:rsidRPr="002634F8">
        <w:rPr>
          <w:b/>
          <w:bCs/>
          <w:color w:val="333333"/>
        </w:rPr>
        <w:t xml:space="preserve">реализации </w:t>
      </w:r>
      <w:r w:rsidRPr="002634F8">
        <w:rPr>
          <w:b/>
          <w:bCs/>
          <w:color w:val="333333"/>
        </w:rPr>
        <w:t xml:space="preserve"> адаптивной</w:t>
      </w:r>
      <w:proofErr w:type="gramEnd"/>
      <w:r w:rsidRPr="002634F8">
        <w:rPr>
          <w:b/>
          <w:bCs/>
          <w:color w:val="333333"/>
        </w:rPr>
        <w:t xml:space="preserve"> </w:t>
      </w:r>
      <w:r w:rsidR="002634F8" w:rsidRPr="002634F8">
        <w:rPr>
          <w:b/>
          <w:bCs/>
          <w:color w:val="333333"/>
        </w:rPr>
        <w:t>программы</w:t>
      </w:r>
      <w:r w:rsidR="002634F8">
        <w:rPr>
          <w:b/>
          <w:bCs/>
          <w:color w:val="333333"/>
        </w:rPr>
        <w:t>:</w:t>
      </w:r>
    </w:p>
    <w:p w:rsidR="002634F8" w:rsidRPr="002634F8" w:rsidRDefault="002634F8" w:rsidP="00913065">
      <w:pPr>
        <w:jc w:val="both"/>
        <w:rPr>
          <w:sz w:val="24"/>
          <w:szCs w:val="24"/>
        </w:rPr>
      </w:pPr>
      <w:r w:rsidRPr="002634F8">
        <w:rPr>
          <w:sz w:val="24"/>
          <w:szCs w:val="24"/>
        </w:rPr>
        <w:sym w:font="Symbol" w:char="F0B7"/>
      </w:r>
      <w:r w:rsidRPr="002634F8">
        <w:rPr>
          <w:sz w:val="24"/>
          <w:szCs w:val="24"/>
        </w:rPr>
        <w:t xml:space="preserve"> </w:t>
      </w:r>
      <w:r w:rsidR="00C6465A" w:rsidRPr="002634F8">
        <w:rPr>
          <w:sz w:val="24"/>
          <w:szCs w:val="24"/>
        </w:rPr>
        <w:t>в ценностно-ориентационной сфере — чувство гордости за российскую химическую науку, гуманизм, отношение к труду, целеустремленность</w:t>
      </w:r>
      <w:r w:rsidRPr="002634F8">
        <w:rPr>
          <w:sz w:val="24"/>
          <w:szCs w:val="24"/>
        </w:rPr>
        <w:t>;</w:t>
      </w:r>
    </w:p>
    <w:p w:rsidR="002634F8" w:rsidRPr="002634F8" w:rsidRDefault="00C6465A" w:rsidP="00913065">
      <w:pPr>
        <w:jc w:val="both"/>
        <w:rPr>
          <w:sz w:val="24"/>
          <w:szCs w:val="24"/>
        </w:rPr>
      </w:pPr>
      <w:r w:rsidRPr="002634F8">
        <w:rPr>
          <w:sz w:val="24"/>
          <w:szCs w:val="24"/>
        </w:rPr>
        <w:sym w:font="Symbol" w:char="F0B7"/>
      </w:r>
      <w:r w:rsidRPr="002634F8">
        <w:rPr>
          <w:sz w:val="24"/>
          <w:szCs w:val="24"/>
        </w:rPr>
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2634F8" w:rsidRPr="002634F8" w:rsidRDefault="00C6465A" w:rsidP="00913065">
      <w:pPr>
        <w:jc w:val="both"/>
        <w:rPr>
          <w:sz w:val="24"/>
          <w:szCs w:val="24"/>
        </w:rPr>
      </w:pPr>
      <w:r w:rsidRPr="002634F8">
        <w:rPr>
          <w:sz w:val="24"/>
          <w:szCs w:val="24"/>
        </w:rPr>
        <w:sym w:font="Symbol" w:char="F0B7"/>
      </w:r>
      <w:r w:rsidRPr="002634F8">
        <w:rPr>
          <w:sz w:val="24"/>
          <w:szCs w:val="24"/>
        </w:rPr>
        <w:t xml:space="preserve"> в трудовой сфере — готовность к осознанному выбору дальнейшей образовательной траектории;</w:t>
      </w:r>
    </w:p>
    <w:p w:rsidR="002634F8" w:rsidRPr="00913065" w:rsidRDefault="00C6465A" w:rsidP="00913065">
      <w:pPr>
        <w:jc w:val="both"/>
        <w:rPr>
          <w:sz w:val="24"/>
          <w:szCs w:val="24"/>
        </w:rPr>
      </w:pPr>
      <w:r w:rsidRPr="00913065">
        <w:rPr>
          <w:sz w:val="24"/>
          <w:szCs w:val="24"/>
        </w:rPr>
        <w:sym w:font="Symbol" w:char="F0B7"/>
      </w:r>
      <w:r w:rsidRPr="00913065">
        <w:rPr>
          <w:sz w:val="24"/>
          <w:szCs w:val="24"/>
        </w:rPr>
        <w:t xml:space="preserve"> в познавательной (когнитивной, интеллектуальной) сфере — умение управлять своей познавательной деятельностью;</w:t>
      </w:r>
    </w:p>
    <w:p w:rsidR="00C6465A" w:rsidRPr="00913065" w:rsidRDefault="00C6465A" w:rsidP="00913065">
      <w:pPr>
        <w:jc w:val="both"/>
        <w:rPr>
          <w:color w:val="000000"/>
          <w:sz w:val="24"/>
          <w:szCs w:val="24"/>
        </w:rPr>
      </w:pPr>
      <w:r w:rsidRPr="00913065">
        <w:rPr>
          <w:sz w:val="24"/>
          <w:szCs w:val="24"/>
        </w:rPr>
        <w:sym w:font="Symbol" w:char="F0B7"/>
      </w:r>
      <w:r w:rsidRPr="00913065">
        <w:rPr>
          <w:sz w:val="24"/>
          <w:szCs w:val="24"/>
        </w:rPr>
        <w:t xml:space="preserve">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</w:t>
      </w:r>
      <w:r w:rsidR="002634F8" w:rsidRPr="00913065">
        <w:rPr>
          <w:sz w:val="24"/>
          <w:szCs w:val="24"/>
        </w:rPr>
        <w:t>;</w:t>
      </w:r>
    </w:p>
    <w:p w:rsidR="00DB1F29" w:rsidRPr="00913065" w:rsidRDefault="00DB1F29" w:rsidP="009130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13065">
        <w:rPr>
          <w:b/>
          <w:bCs/>
          <w:color w:val="000000"/>
        </w:rPr>
        <w:t>1.2.Метапредметными</w:t>
      </w:r>
      <w:r w:rsidRPr="00913065">
        <w:rPr>
          <w:color w:val="000000"/>
        </w:rPr>
        <w:t> результатами освоения основной образовательной программы основного общего образования являются:</w:t>
      </w:r>
    </w:p>
    <w:p w:rsidR="00DB1F29" w:rsidRPr="00913065" w:rsidRDefault="002634F8" w:rsidP="009130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13065">
        <w:sym w:font="Symbol" w:char="F0B7"/>
      </w:r>
      <w:r w:rsidRPr="00913065">
        <w:t xml:space="preserve"> </w:t>
      </w:r>
      <w:r w:rsidR="00DB1F29" w:rsidRPr="00913065">
        <w:rPr>
          <w:color w:val="000000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DB1F29" w:rsidRPr="00913065" w:rsidRDefault="002634F8" w:rsidP="009130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13065">
        <w:sym w:font="Symbol" w:char="F0B7"/>
      </w:r>
      <w:r w:rsidRPr="00913065">
        <w:t xml:space="preserve"> </w:t>
      </w:r>
      <w:r w:rsidR="00DB1F29" w:rsidRPr="00913065">
        <w:rPr>
          <w:color w:val="000000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DB1F29" w:rsidRPr="00913065" w:rsidRDefault="002634F8" w:rsidP="009130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13065">
        <w:sym w:font="Symbol" w:char="F0B7"/>
      </w:r>
      <w:r w:rsidRPr="00913065">
        <w:t xml:space="preserve"> </w:t>
      </w:r>
      <w:r w:rsidR="00DB1F29" w:rsidRPr="00913065">
        <w:rPr>
          <w:color w:val="000000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DB1F29" w:rsidRPr="00484AA5" w:rsidRDefault="002634F8" w:rsidP="009130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634F8">
        <w:sym w:font="Symbol" w:char="F0B7"/>
      </w:r>
      <w:r w:rsidRPr="002634F8">
        <w:t xml:space="preserve"> </w:t>
      </w:r>
      <w:r w:rsidR="00DB1F29" w:rsidRPr="00484AA5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B1F29" w:rsidRPr="00484AA5" w:rsidRDefault="002634F8" w:rsidP="009130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634F8">
        <w:sym w:font="Symbol" w:char="F0B7"/>
      </w:r>
      <w:r w:rsidRPr="002634F8">
        <w:t xml:space="preserve"> </w:t>
      </w:r>
      <w:r w:rsidR="00DB1F29" w:rsidRPr="00484AA5">
        <w:rPr>
          <w:color w:val="000000"/>
        </w:rPr>
        <w:t xml:space="preserve"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</w:t>
      </w:r>
      <w:r w:rsidR="00DB1F29" w:rsidRPr="00484AA5">
        <w:rPr>
          <w:color w:val="000000"/>
        </w:rPr>
        <w:lastRenderedPageBreak/>
        <w:t>обеспечения) как инструментально основы развития коммуникативных и познавательных универсальных учебных действий;</w:t>
      </w:r>
    </w:p>
    <w:p w:rsidR="00DB1F29" w:rsidRPr="00484AA5" w:rsidRDefault="002634F8" w:rsidP="009130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634F8">
        <w:sym w:font="Symbol" w:char="F0B7"/>
      </w:r>
      <w:r w:rsidRPr="002634F8">
        <w:t xml:space="preserve"> </w:t>
      </w:r>
      <w:r w:rsidR="00DB1F29" w:rsidRPr="00484AA5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B1F29" w:rsidRPr="00484AA5" w:rsidRDefault="002634F8" w:rsidP="009130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634F8">
        <w:sym w:font="Symbol" w:char="F0B7"/>
      </w:r>
      <w:r w:rsidRPr="002634F8">
        <w:t xml:space="preserve"> </w:t>
      </w:r>
      <w:r>
        <w:t>у</w:t>
      </w:r>
      <w:r w:rsidR="00DB1F29" w:rsidRPr="00484AA5">
        <w:rPr>
          <w:color w:val="000000"/>
        </w:rPr>
        <w:t>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DB1F29" w:rsidRPr="00484AA5" w:rsidRDefault="002634F8" w:rsidP="009130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634F8">
        <w:sym w:font="Symbol" w:char="F0B7"/>
      </w:r>
      <w:r w:rsidRPr="002634F8">
        <w:t xml:space="preserve"> </w:t>
      </w:r>
      <w:r w:rsidR="00DB1F29" w:rsidRPr="00484AA5">
        <w:rPr>
          <w:color w:val="000000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DB1F29" w:rsidRPr="00484AA5" w:rsidRDefault="002634F8" w:rsidP="009130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634F8">
        <w:sym w:font="Symbol" w:char="F0B7"/>
      </w:r>
      <w:r w:rsidRPr="002634F8">
        <w:t xml:space="preserve"> </w:t>
      </w:r>
      <w:r w:rsidR="00DB1F29" w:rsidRPr="00484AA5">
        <w:rPr>
          <w:color w:val="000000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DB1F29" w:rsidRPr="00484AA5" w:rsidRDefault="002634F8" w:rsidP="009130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634F8">
        <w:sym w:font="Symbol" w:char="F0B7"/>
      </w:r>
      <w:r w:rsidRPr="002634F8">
        <w:t xml:space="preserve"> </w:t>
      </w:r>
      <w:r w:rsidR="00DB1F29" w:rsidRPr="00484AA5">
        <w:rPr>
          <w:color w:val="000000"/>
        </w:rPr>
        <w:t>умение выполнять познавательные и практические задания, в том числе проектные;</w:t>
      </w:r>
    </w:p>
    <w:p w:rsidR="00DB1F29" w:rsidRPr="00484AA5" w:rsidRDefault="002634F8" w:rsidP="009130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634F8">
        <w:sym w:font="Symbol" w:char="F0B7"/>
      </w:r>
      <w:r w:rsidRPr="002634F8">
        <w:t xml:space="preserve"> </w:t>
      </w:r>
      <w:r w:rsidR="00DB1F29" w:rsidRPr="00484AA5">
        <w:rPr>
          <w:color w:val="000000"/>
        </w:rP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DB1F29" w:rsidRDefault="00DB1F29" w:rsidP="009130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4AA5">
        <w:rPr>
          <w:color w:val="000000"/>
        </w:rPr>
        <w:t xml:space="preserve"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</w:t>
      </w:r>
      <w:r w:rsidR="002634F8" w:rsidRPr="002634F8">
        <w:sym w:font="Symbol" w:char="F0B7"/>
      </w:r>
      <w:r w:rsidR="002634F8" w:rsidRPr="002634F8">
        <w:t xml:space="preserve"> </w:t>
      </w:r>
      <w:r w:rsidRPr="00484AA5">
        <w:rPr>
          <w:color w:val="000000"/>
        </w:rPr>
        <w:t>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2634F8" w:rsidRPr="002634F8" w:rsidRDefault="002634F8" w:rsidP="00913065">
      <w:pPr>
        <w:jc w:val="both"/>
        <w:rPr>
          <w:b/>
          <w:sz w:val="24"/>
          <w:szCs w:val="24"/>
        </w:rPr>
      </w:pPr>
      <w:r w:rsidRPr="002634F8">
        <w:rPr>
          <w:b/>
          <w:color w:val="000000"/>
          <w:sz w:val="24"/>
          <w:szCs w:val="24"/>
        </w:rPr>
        <w:t xml:space="preserve">1.2.1. </w:t>
      </w:r>
      <w:proofErr w:type="spellStart"/>
      <w:proofErr w:type="gramStart"/>
      <w:r w:rsidR="00913065">
        <w:rPr>
          <w:b/>
          <w:sz w:val="24"/>
          <w:szCs w:val="24"/>
        </w:rPr>
        <w:t>Метапредметными</w:t>
      </w:r>
      <w:proofErr w:type="spellEnd"/>
      <w:r w:rsidR="00913065">
        <w:rPr>
          <w:b/>
          <w:sz w:val="24"/>
          <w:szCs w:val="24"/>
        </w:rPr>
        <w:t xml:space="preserve"> </w:t>
      </w:r>
      <w:r w:rsidRPr="002634F8">
        <w:rPr>
          <w:b/>
          <w:sz w:val="24"/>
          <w:szCs w:val="24"/>
        </w:rPr>
        <w:t xml:space="preserve"> результат</w:t>
      </w:r>
      <w:r w:rsidR="00913065">
        <w:rPr>
          <w:b/>
          <w:sz w:val="24"/>
          <w:szCs w:val="24"/>
        </w:rPr>
        <w:t>ами</w:t>
      </w:r>
      <w:proofErr w:type="gramEnd"/>
      <w:r w:rsidR="00913065">
        <w:rPr>
          <w:b/>
          <w:sz w:val="24"/>
          <w:szCs w:val="24"/>
        </w:rPr>
        <w:t xml:space="preserve"> </w:t>
      </w:r>
      <w:r w:rsidRPr="002634F8">
        <w:rPr>
          <w:b/>
          <w:sz w:val="24"/>
          <w:szCs w:val="24"/>
        </w:rPr>
        <w:t xml:space="preserve"> реализации  адаптивной программы</w:t>
      </w:r>
      <w:r w:rsidR="00913065">
        <w:rPr>
          <w:b/>
          <w:sz w:val="24"/>
          <w:szCs w:val="24"/>
        </w:rPr>
        <w:t xml:space="preserve"> являются:</w:t>
      </w:r>
    </w:p>
    <w:p w:rsidR="002634F8" w:rsidRDefault="002634F8" w:rsidP="00913065">
      <w:pPr>
        <w:jc w:val="both"/>
        <w:rPr>
          <w:sz w:val="24"/>
          <w:szCs w:val="24"/>
        </w:rPr>
      </w:pPr>
      <w:r w:rsidRPr="002634F8">
        <w:rPr>
          <w:sz w:val="24"/>
          <w:szCs w:val="24"/>
        </w:rPr>
        <w:t xml:space="preserve"> </w:t>
      </w:r>
      <w:r w:rsidR="00913065" w:rsidRPr="002634F8">
        <w:rPr>
          <w:sz w:val="24"/>
          <w:szCs w:val="24"/>
        </w:rPr>
        <w:sym w:font="Symbol" w:char="F0B7"/>
      </w:r>
      <w:r w:rsidR="00913065">
        <w:rPr>
          <w:sz w:val="24"/>
          <w:szCs w:val="24"/>
        </w:rPr>
        <w:t xml:space="preserve"> </w:t>
      </w:r>
      <w:r w:rsidRPr="002634F8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634F8" w:rsidRDefault="002634F8" w:rsidP="00913065">
      <w:pPr>
        <w:jc w:val="both"/>
        <w:rPr>
          <w:sz w:val="24"/>
          <w:szCs w:val="24"/>
        </w:rPr>
      </w:pPr>
      <w:r w:rsidRPr="002634F8">
        <w:rPr>
          <w:sz w:val="24"/>
          <w:szCs w:val="24"/>
        </w:rPr>
        <w:sym w:font="Symbol" w:char="F0B7"/>
      </w:r>
      <w:r w:rsidRPr="002634F8">
        <w:rPr>
          <w:sz w:val="24"/>
          <w:szCs w:val="24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634F8" w:rsidRDefault="002634F8" w:rsidP="00913065">
      <w:pPr>
        <w:jc w:val="both"/>
        <w:rPr>
          <w:sz w:val="24"/>
          <w:szCs w:val="24"/>
        </w:rPr>
      </w:pPr>
      <w:r w:rsidRPr="002634F8">
        <w:rPr>
          <w:sz w:val="24"/>
          <w:szCs w:val="24"/>
        </w:rPr>
        <w:sym w:font="Symbol" w:char="F0B7"/>
      </w:r>
      <w:r w:rsidRPr="002634F8">
        <w:rPr>
          <w:sz w:val="24"/>
          <w:szCs w:val="24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634F8" w:rsidRDefault="002634F8" w:rsidP="00913065">
      <w:pPr>
        <w:jc w:val="both"/>
        <w:rPr>
          <w:sz w:val="24"/>
          <w:szCs w:val="24"/>
        </w:rPr>
      </w:pPr>
      <w:r w:rsidRPr="002634F8">
        <w:rPr>
          <w:sz w:val="24"/>
          <w:szCs w:val="24"/>
        </w:rPr>
        <w:sym w:font="Symbol" w:char="F0B7"/>
      </w:r>
      <w:r w:rsidRPr="002634F8">
        <w:rPr>
          <w:sz w:val="24"/>
          <w:szCs w:val="24"/>
        </w:rPr>
        <w:t xml:space="preserve"> умение оценивать правильность выполнения учебной задачи собственные возможности её решения;</w:t>
      </w:r>
    </w:p>
    <w:p w:rsidR="002634F8" w:rsidRDefault="002634F8" w:rsidP="00913065">
      <w:pPr>
        <w:jc w:val="both"/>
        <w:rPr>
          <w:sz w:val="24"/>
          <w:szCs w:val="24"/>
        </w:rPr>
      </w:pPr>
      <w:r w:rsidRPr="002634F8">
        <w:rPr>
          <w:sz w:val="24"/>
          <w:szCs w:val="24"/>
        </w:rPr>
        <w:sym w:font="Symbol" w:char="F0B7"/>
      </w:r>
      <w:r w:rsidRPr="002634F8">
        <w:rPr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634F8" w:rsidRDefault="002634F8" w:rsidP="00913065">
      <w:pPr>
        <w:jc w:val="both"/>
        <w:rPr>
          <w:sz w:val="24"/>
          <w:szCs w:val="24"/>
        </w:rPr>
      </w:pPr>
      <w:r w:rsidRPr="002634F8">
        <w:rPr>
          <w:sz w:val="24"/>
          <w:szCs w:val="24"/>
        </w:rPr>
        <w:sym w:font="Symbol" w:char="F0B7"/>
      </w:r>
      <w:r w:rsidRPr="002634F8">
        <w:rPr>
          <w:sz w:val="24"/>
          <w:szCs w:val="24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634F8" w:rsidRDefault="002634F8" w:rsidP="00913065">
      <w:pPr>
        <w:jc w:val="both"/>
        <w:rPr>
          <w:sz w:val="24"/>
          <w:szCs w:val="24"/>
        </w:rPr>
      </w:pPr>
      <w:r w:rsidRPr="002634F8">
        <w:rPr>
          <w:sz w:val="24"/>
          <w:szCs w:val="24"/>
        </w:rPr>
        <w:sym w:font="Symbol" w:char="F0B7"/>
      </w:r>
      <w:r w:rsidRPr="002634F8">
        <w:rPr>
          <w:sz w:val="24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познавательных задач;</w:t>
      </w:r>
    </w:p>
    <w:p w:rsidR="002634F8" w:rsidRDefault="002634F8" w:rsidP="00913065">
      <w:pPr>
        <w:jc w:val="both"/>
        <w:rPr>
          <w:sz w:val="24"/>
          <w:szCs w:val="24"/>
        </w:rPr>
      </w:pPr>
      <w:r w:rsidRPr="002634F8">
        <w:rPr>
          <w:sz w:val="24"/>
          <w:szCs w:val="24"/>
        </w:rPr>
        <w:sym w:font="Symbol" w:char="F0B7"/>
      </w:r>
      <w:r w:rsidRPr="002634F8">
        <w:rPr>
          <w:sz w:val="24"/>
          <w:szCs w:val="24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</w:t>
      </w:r>
      <w:r w:rsidRPr="002634F8">
        <w:rPr>
          <w:sz w:val="24"/>
          <w:szCs w:val="24"/>
        </w:rPr>
        <w:lastRenderedPageBreak/>
        <w:t>аргументировать и отстаивать своё мнение</w:t>
      </w:r>
    </w:p>
    <w:p w:rsidR="002634F8" w:rsidRPr="002634F8" w:rsidRDefault="002634F8" w:rsidP="00913065">
      <w:pPr>
        <w:jc w:val="both"/>
        <w:rPr>
          <w:sz w:val="24"/>
          <w:szCs w:val="24"/>
        </w:rPr>
      </w:pPr>
      <w:r w:rsidRPr="002634F8">
        <w:rPr>
          <w:sz w:val="24"/>
          <w:szCs w:val="24"/>
        </w:rPr>
        <w:t>;</w:t>
      </w:r>
      <w:r w:rsidRPr="002634F8">
        <w:rPr>
          <w:sz w:val="24"/>
          <w:szCs w:val="24"/>
        </w:rPr>
        <w:sym w:font="Symbol" w:char="F0B7"/>
      </w:r>
      <w:r w:rsidRPr="002634F8">
        <w:rPr>
          <w:sz w:val="24"/>
          <w:szCs w:val="24"/>
        </w:rPr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2634F8" w:rsidRDefault="002634F8" w:rsidP="00913065">
      <w:pPr>
        <w:jc w:val="both"/>
        <w:rPr>
          <w:sz w:val="24"/>
          <w:szCs w:val="24"/>
        </w:rPr>
      </w:pPr>
      <w:r w:rsidRPr="002634F8">
        <w:rPr>
          <w:sz w:val="24"/>
          <w:szCs w:val="24"/>
        </w:rPr>
        <w:t xml:space="preserve"> формирование и развитие компетентности в области использования информационно-коммуникационных технологий;</w:t>
      </w:r>
    </w:p>
    <w:p w:rsidR="002634F8" w:rsidRPr="002634F8" w:rsidRDefault="002634F8" w:rsidP="00913065">
      <w:pPr>
        <w:jc w:val="both"/>
        <w:rPr>
          <w:sz w:val="24"/>
          <w:szCs w:val="24"/>
        </w:rPr>
      </w:pPr>
      <w:r w:rsidRPr="002634F8">
        <w:rPr>
          <w:sz w:val="24"/>
          <w:szCs w:val="24"/>
        </w:rPr>
        <w:sym w:font="Symbol" w:char="F0B7"/>
      </w:r>
      <w:r w:rsidRPr="002634F8">
        <w:rPr>
          <w:sz w:val="24"/>
          <w:szCs w:val="24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634F8" w:rsidRPr="00484AA5" w:rsidRDefault="002634F8" w:rsidP="009130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DB1F29" w:rsidRPr="00484AA5" w:rsidRDefault="00DB1F29" w:rsidP="009130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4AA5">
        <w:rPr>
          <w:b/>
          <w:bCs/>
          <w:color w:val="000000"/>
        </w:rPr>
        <w:t>1.3. Предметными результатами </w:t>
      </w:r>
      <w:r w:rsidRPr="00484AA5">
        <w:rPr>
          <w:color w:val="000000"/>
        </w:rPr>
        <w:t>освоения Основной образовательной программы основного общего образования являются:</w:t>
      </w:r>
    </w:p>
    <w:p w:rsidR="00DB1F29" w:rsidRPr="00484AA5" w:rsidRDefault="002634F8" w:rsidP="009130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634F8">
        <w:sym w:font="Symbol" w:char="F0B7"/>
      </w:r>
      <w:r w:rsidRPr="002634F8">
        <w:t xml:space="preserve"> </w:t>
      </w:r>
      <w:r w:rsidR="00DB1F29" w:rsidRPr="00484AA5">
        <w:rPr>
          <w:color w:val="000000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DB1F29" w:rsidRPr="00484AA5" w:rsidRDefault="002634F8" w:rsidP="009130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634F8">
        <w:sym w:font="Symbol" w:char="F0B7"/>
      </w:r>
      <w:r w:rsidRPr="002634F8">
        <w:t xml:space="preserve"> </w:t>
      </w:r>
      <w:r w:rsidR="00DB1F29" w:rsidRPr="00484AA5">
        <w:rPr>
          <w:color w:val="000000"/>
        </w:rPr>
        <w:t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DB1F29" w:rsidRPr="00484AA5" w:rsidRDefault="002634F8" w:rsidP="009130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634F8">
        <w:sym w:font="Symbol" w:char="F0B7"/>
      </w:r>
      <w:r w:rsidRPr="002634F8">
        <w:t xml:space="preserve"> </w:t>
      </w:r>
      <w:r w:rsidR="00DB1F29" w:rsidRPr="00484AA5">
        <w:rPr>
          <w:color w:val="000000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DB1F29" w:rsidRPr="00484AA5" w:rsidRDefault="002634F8" w:rsidP="009130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634F8">
        <w:sym w:font="Symbol" w:char="F0B7"/>
      </w:r>
      <w:r w:rsidRPr="002634F8">
        <w:t xml:space="preserve"> </w:t>
      </w:r>
      <w:r w:rsidR="00DB1F29" w:rsidRPr="00484AA5">
        <w:rPr>
          <w:color w:val="000000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DB1F29" w:rsidRPr="00484AA5" w:rsidRDefault="002634F8" w:rsidP="009130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634F8">
        <w:sym w:font="Symbol" w:char="F0B7"/>
      </w:r>
      <w:r w:rsidRPr="002634F8">
        <w:t xml:space="preserve"> </w:t>
      </w:r>
      <w:r w:rsidR="00DB1F29" w:rsidRPr="00484AA5">
        <w:rPr>
          <w:color w:val="000000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DB1F29" w:rsidRPr="00484AA5" w:rsidRDefault="002634F8" w:rsidP="009130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634F8">
        <w:sym w:font="Symbol" w:char="F0B7"/>
      </w:r>
      <w:r w:rsidRPr="002634F8">
        <w:t xml:space="preserve"> </w:t>
      </w:r>
      <w:r w:rsidR="00DB1F29" w:rsidRPr="00484AA5">
        <w:rPr>
          <w:color w:val="000000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DB1F29" w:rsidRPr="00484AA5" w:rsidRDefault="002634F8" w:rsidP="009130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634F8">
        <w:sym w:font="Symbol" w:char="F0B7"/>
      </w:r>
      <w:r w:rsidRPr="002634F8">
        <w:t xml:space="preserve"> </w:t>
      </w:r>
      <w:r w:rsidR="00DB1F29" w:rsidRPr="00484AA5">
        <w:rPr>
          <w:color w:val="000000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DB1F29" w:rsidRPr="00484AA5" w:rsidRDefault="002634F8" w:rsidP="009130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634F8">
        <w:sym w:font="Symbol" w:char="F0B7"/>
      </w:r>
      <w:r w:rsidRPr="002634F8">
        <w:t xml:space="preserve"> </w:t>
      </w:r>
      <w:r w:rsidR="00DB1F29" w:rsidRPr="00484AA5">
        <w:rPr>
          <w:color w:val="000000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DB1F29" w:rsidRPr="00484AA5" w:rsidRDefault="002634F8" w:rsidP="009130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634F8">
        <w:sym w:font="Symbol" w:char="F0B7"/>
      </w:r>
      <w:r w:rsidRPr="002634F8">
        <w:t xml:space="preserve"> </w:t>
      </w:r>
      <w:r w:rsidR="00DB1F29" w:rsidRPr="00484AA5">
        <w:rPr>
          <w:color w:val="000000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DB1F29" w:rsidRPr="00484AA5" w:rsidRDefault="00DB1F29" w:rsidP="00913065">
      <w:pPr>
        <w:pStyle w:val="a4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</w:rPr>
      </w:pPr>
      <w:r w:rsidRPr="00484AA5">
        <w:rPr>
          <w:color w:val="000000"/>
        </w:rPr>
        <w:t xml:space="preserve">Рабочая программа построена на основе концентрического подхода. Это достигается путем вычленения дидактической единицы – химического элемента - и в дальнейшем усложнении и расширении ее: здесь таковыми выступают формы существования (свободные атомы, простые и сложные вещества). В </w:t>
      </w:r>
      <w:r w:rsidR="00CC440D" w:rsidRPr="00484AA5">
        <w:rPr>
          <w:color w:val="000000"/>
        </w:rPr>
        <w:t>программе учитывается</w:t>
      </w:r>
      <w:r w:rsidRPr="00484AA5">
        <w:rPr>
          <w:color w:val="000000"/>
        </w:rPr>
        <w:t xml:space="preserve"> реализация </w:t>
      </w:r>
      <w:proofErr w:type="spellStart"/>
      <w:r w:rsidRPr="00484AA5">
        <w:rPr>
          <w:color w:val="000000"/>
        </w:rPr>
        <w:t>межпредметных</w:t>
      </w:r>
      <w:proofErr w:type="spellEnd"/>
      <w:r w:rsidRPr="00484AA5">
        <w:rPr>
          <w:color w:val="000000"/>
        </w:rPr>
        <w:t xml:space="preserve"> связей с курсом физики (7 класс) и биологии (6-7 классы</w:t>
      </w:r>
      <w:r w:rsidR="00CC440D" w:rsidRPr="00484AA5">
        <w:rPr>
          <w:color w:val="000000"/>
        </w:rPr>
        <w:t>), где</w:t>
      </w:r>
      <w:r w:rsidRPr="00484AA5">
        <w:rPr>
          <w:color w:val="000000"/>
        </w:rPr>
        <w:t xml:space="preserve"> дается знакомство с строением атома, химической организацией клетки и процессами обмена веществ.</w:t>
      </w:r>
    </w:p>
    <w:p w:rsidR="00DB1F29" w:rsidRDefault="00DB1F29" w:rsidP="00913065">
      <w:pPr>
        <w:pStyle w:val="a4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</w:rPr>
      </w:pPr>
      <w:r w:rsidRPr="00484AA5">
        <w:rPr>
          <w:color w:val="000000"/>
        </w:rP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</w:t>
      </w:r>
    </w:p>
    <w:p w:rsidR="00913065" w:rsidRPr="000A144C" w:rsidRDefault="00913065" w:rsidP="00913065">
      <w:pPr>
        <w:jc w:val="both"/>
        <w:rPr>
          <w:b/>
          <w:bCs/>
          <w:color w:val="333333"/>
          <w:sz w:val="24"/>
          <w:szCs w:val="24"/>
        </w:rPr>
      </w:pPr>
      <w:proofErr w:type="gramStart"/>
      <w:r w:rsidRPr="000A144C">
        <w:rPr>
          <w:b/>
          <w:bCs/>
          <w:color w:val="333333"/>
          <w:sz w:val="24"/>
          <w:szCs w:val="24"/>
        </w:rPr>
        <w:lastRenderedPageBreak/>
        <w:t xml:space="preserve">1.3.1.Предметными </w:t>
      </w:r>
      <w:r w:rsidRPr="000A144C">
        <w:rPr>
          <w:b/>
          <w:sz w:val="24"/>
          <w:szCs w:val="24"/>
        </w:rPr>
        <w:t xml:space="preserve"> результатами</w:t>
      </w:r>
      <w:proofErr w:type="gramEnd"/>
      <w:r w:rsidRPr="000A144C">
        <w:rPr>
          <w:b/>
          <w:sz w:val="24"/>
          <w:szCs w:val="24"/>
        </w:rPr>
        <w:t xml:space="preserve">  реализации  адаптивной программы являются:</w:t>
      </w:r>
    </w:p>
    <w:p w:rsidR="00913065" w:rsidRPr="00CC440D" w:rsidRDefault="00913065" w:rsidP="00913065">
      <w:pPr>
        <w:jc w:val="both"/>
        <w:rPr>
          <w:sz w:val="24"/>
          <w:szCs w:val="24"/>
        </w:rPr>
      </w:pPr>
      <w:r w:rsidRPr="00CC440D">
        <w:rPr>
          <w:sz w:val="24"/>
          <w:szCs w:val="24"/>
        </w:rPr>
        <w:t xml:space="preserve"> давать определения изученных понятий: «химический элемент», «атом», «ион», «молекула», «простые и сложные вещества», «вещество», «химическая формула», «относительная атомная масса», «относительная молекулярная масса», «валентность», «степень окисления», «кристаллическая решетка», «оксиды», «кислоты», «основания», «соли», «амфотерность», «индикатор», «периодический закон», «периодическая таблица», «изотопы», «химическая связь», «</w:t>
      </w:r>
      <w:proofErr w:type="spellStart"/>
      <w:r w:rsidRPr="00CC440D">
        <w:rPr>
          <w:sz w:val="24"/>
          <w:szCs w:val="24"/>
        </w:rPr>
        <w:t>электроотрицательность</w:t>
      </w:r>
      <w:proofErr w:type="spellEnd"/>
      <w:r w:rsidRPr="00CC440D">
        <w:rPr>
          <w:sz w:val="24"/>
          <w:szCs w:val="24"/>
        </w:rPr>
        <w:t>», «химическая реакция», «химическое уравнение», «генетическая связь», «окисление», «восстановление», «электролитическая диссоциация», «скорость химической реакции»;</w:t>
      </w:r>
    </w:p>
    <w:p w:rsidR="00913065" w:rsidRPr="00CC440D" w:rsidRDefault="00913065" w:rsidP="00913065">
      <w:pPr>
        <w:jc w:val="both"/>
        <w:rPr>
          <w:sz w:val="24"/>
          <w:szCs w:val="24"/>
        </w:rPr>
      </w:pPr>
      <w:r w:rsidRPr="00CC440D">
        <w:rPr>
          <w:sz w:val="24"/>
          <w:szCs w:val="24"/>
        </w:rPr>
        <w:sym w:font="Symbol" w:char="F0B7"/>
      </w:r>
      <w:r w:rsidRPr="00CC440D">
        <w:rPr>
          <w:sz w:val="24"/>
          <w:szCs w:val="24"/>
        </w:rPr>
        <w:t xml:space="preserve"> описать демонстрационные и самостоятельно проведенные химические эксперименты;</w:t>
      </w:r>
    </w:p>
    <w:p w:rsidR="00913065" w:rsidRPr="00CC440D" w:rsidRDefault="00913065" w:rsidP="00913065">
      <w:pPr>
        <w:jc w:val="both"/>
        <w:rPr>
          <w:sz w:val="24"/>
          <w:szCs w:val="24"/>
        </w:rPr>
      </w:pPr>
      <w:r w:rsidRPr="00CC440D">
        <w:rPr>
          <w:sz w:val="24"/>
          <w:szCs w:val="24"/>
        </w:rPr>
        <w:sym w:font="Symbol" w:char="F0B7"/>
      </w:r>
      <w:r w:rsidRPr="00CC440D">
        <w:rPr>
          <w:sz w:val="24"/>
          <w:szCs w:val="24"/>
        </w:rPr>
        <w:t xml:space="preserve"> описывать и различать изученные классы неорганических соединений, простые и сложные вещества, химические реакции;</w:t>
      </w:r>
    </w:p>
    <w:p w:rsidR="00913065" w:rsidRPr="00CC440D" w:rsidRDefault="00913065" w:rsidP="00913065">
      <w:pPr>
        <w:jc w:val="both"/>
        <w:rPr>
          <w:sz w:val="24"/>
          <w:szCs w:val="24"/>
        </w:rPr>
      </w:pPr>
      <w:r w:rsidRPr="00CC440D">
        <w:rPr>
          <w:sz w:val="24"/>
          <w:szCs w:val="24"/>
        </w:rPr>
        <w:sym w:font="Symbol" w:char="F0B7"/>
      </w:r>
      <w:r w:rsidRPr="00CC440D">
        <w:rPr>
          <w:sz w:val="24"/>
          <w:szCs w:val="24"/>
        </w:rPr>
        <w:t xml:space="preserve"> классифицировать изученные объекты и явления;</w:t>
      </w:r>
    </w:p>
    <w:p w:rsidR="00913065" w:rsidRPr="00CC440D" w:rsidRDefault="00913065" w:rsidP="00913065">
      <w:pPr>
        <w:jc w:val="both"/>
        <w:rPr>
          <w:sz w:val="24"/>
          <w:szCs w:val="24"/>
        </w:rPr>
      </w:pPr>
      <w:r w:rsidRPr="00CC440D">
        <w:rPr>
          <w:sz w:val="24"/>
          <w:szCs w:val="24"/>
        </w:rPr>
        <w:sym w:font="Symbol" w:char="F0B7"/>
      </w:r>
      <w:r w:rsidRPr="00CC440D">
        <w:rPr>
          <w:sz w:val="24"/>
          <w:szCs w:val="24"/>
        </w:rPr>
        <w:t xml:space="preserve">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913065" w:rsidRPr="00CC440D" w:rsidRDefault="00913065" w:rsidP="00913065">
      <w:pPr>
        <w:jc w:val="both"/>
        <w:rPr>
          <w:sz w:val="24"/>
          <w:szCs w:val="24"/>
        </w:rPr>
      </w:pPr>
      <w:r w:rsidRPr="00CC440D">
        <w:rPr>
          <w:sz w:val="24"/>
          <w:szCs w:val="24"/>
        </w:rPr>
        <w:sym w:font="Symbol" w:char="F0B7"/>
      </w:r>
      <w:r w:rsidRPr="00CC440D">
        <w:rPr>
          <w:sz w:val="24"/>
          <w:szCs w:val="24"/>
        </w:rPr>
        <w:t xml:space="preserve"> структурировать изученный материал и химическую информацию, полученную из других источников;</w:t>
      </w:r>
    </w:p>
    <w:p w:rsidR="00913065" w:rsidRPr="00CC440D" w:rsidRDefault="00913065" w:rsidP="00913065">
      <w:pPr>
        <w:jc w:val="both"/>
        <w:rPr>
          <w:sz w:val="24"/>
          <w:szCs w:val="24"/>
        </w:rPr>
      </w:pPr>
      <w:r w:rsidRPr="00CC440D">
        <w:rPr>
          <w:sz w:val="24"/>
          <w:szCs w:val="24"/>
        </w:rPr>
        <w:sym w:font="Symbol" w:char="F0B7"/>
      </w:r>
      <w:r w:rsidRPr="00CC440D">
        <w:rPr>
          <w:sz w:val="24"/>
          <w:szCs w:val="24"/>
        </w:rPr>
        <w:t xml:space="preserve"> моделировать строение атомов элементов 1-3 периодов, строение простых молекул;</w:t>
      </w:r>
    </w:p>
    <w:p w:rsidR="004B2199" w:rsidRPr="00913065" w:rsidRDefault="004B2199" w:rsidP="00913065">
      <w:pPr>
        <w:rPr>
          <w:color w:val="000000"/>
          <w:sz w:val="24"/>
          <w:szCs w:val="24"/>
        </w:rPr>
      </w:pPr>
    </w:p>
    <w:p w:rsidR="004B2199" w:rsidRPr="00913065" w:rsidRDefault="004B2199" w:rsidP="00913065">
      <w:pPr>
        <w:rPr>
          <w:color w:val="000000" w:themeColor="text1"/>
          <w:sz w:val="24"/>
          <w:szCs w:val="24"/>
        </w:rPr>
      </w:pPr>
    </w:p>
    <w:p w:rsidR="00BF3BC1" w:rsidRPr="002E77D1" w:rsidRDefault="004B2199" w:rsidP="002E77D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77D1">
        <w:rPr>
          <w:rFonts w:ascii="Times New Roman" w:hAnsi="Times New Roman" w:cs="Times New Roman"/>
          <w:b/>
          <w:sz w:val="24"/>
          <w:szCs w:val="24"/>
        </w:rPr>
        <w:t>Раздел II</w:t>
      </w:r>
    </w:p>
    <w:p w:rsidR="00BF3BC1" w:rsidRPr="00484AA5" w:rsidRDefault="00BF3BC1" w:rsidP="002E77D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E77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 СОДЕРЖАНИЕ УЧЕБНОГО КУРСА</w:t>
      </w:r>
    </w:p>
    <w:p w:rsidR="00BF3BC1" w:rsidRPr="00484AA5" w:rsidRDefault="00BF3BC1" w:rsidP="00484AA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F3BC1" w:rsidRPr="00484AA5" w:rsidRDefault="00BF3BC1" w:rsidP="00484AA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484AA5">
        <w:rPr>
          <w:b/>
          <w:bCs/>
          <w:color w:val="000000"/>
          <w:sz w:val="24"/>
          <w:szCs w:val="24"/>
        </w:rPr>
        <w:t>Тема 1. Первоначальные химические понятия (23ч.)</w:t>
      </w:r>
    </w:p>
    <w:p w:rsidR="00BF3BC1" w:rsidRPr="00484AA5" w:rsidRDefault="00BF3BC1" w:rsidP="00484AA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t>Химия в системе наук. Связь химии с другими науками. Вещества. Чистые вещества и смеси. Физические и химические явления. Молекулы и атомы. Вещества молекулярного и немолекулярного строения. Химические элементы. Относительная атомная масса. Знаки химических элементов. Химические формулы. Простые и сложные вещества. Относительная молекулярная масса. Вычисления по химическим формулам. Валентность. Составление химических формул по валентности. Атомно-молекулярное учение. Закон сохранения массы вещества. Уравнения химических реакций. Типы химических реакций. Количество вещества. Молярная масса. Число Авогадро. Молярная масса. Вычисление по химической формуле вещества: относительной молекулярной массы, отношения масс, массовых долей элементов. Вычисление молярной массы вещества по формуле, вычисление массы и количества вещества.</w:t>
      </w:r>
    </w:p>
    <w:p w:rsidR="00BF3BC1" w:rsidRPr="00484AA5" w:rsidRDefault="00BF3BC1" w:rsidP="00484AA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484AA5">
        <w:rPr>
          <w:b/>
          <w:bCs/>
          <w:color w:val="000000"/>
          <w:sz w:val="24"/>
          <w:szCs w:val="24"/>
          <w:u w:val="single"/>
        </w:rPr>
        <w:t>Демонстрации:</w:t>
      </w:r>
    </w:p>
    <w:p w:rsidR="00BF3BC1" w:rsidRPr="00484AA5" w:rsidRDefault="00BF3BC1" w:rsidP="00484AA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t xml:space="preserve">Занимательные опыты, различные виды химической посуды, предметы, сделанные из различных веществ, приборы для измерения массы, плотности </w:t>
      </w:r>
      <w:proofErr w:type="gramStart"/>
      <w:r w:rsidRPr="00484AA5">
        <w:rPr>
          <w:color w:val="000000"/>
          <w:sz w:val="24"/>
          <w:szCs w:val="24"/>
        </w:rPr>
        <w:t>жидкости ,температуры</w:t>
      </w:r>
      <w:proofErr w:type="gramEnd"/>
      <w:r w:rsidRPr="00484AA5">
        <w:rPr>
          <w:color w:val="000000"/>
          <w:sz w:val="24"/>
          <w:szCs w:val="24"/>
        </w:rPr>
        <w:t>, твердости.</w:t>
      </w:r>
    </w:p>
    <w:p w:rsidR="00BF3BC1" w:rsidRPr="00484AA5" w:rsidRDefault="00BF3BC1" w:rsidP="00484AA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t>Однородные и неоднородные смеси, способы их разделения.</w:t>
      </w:r>
    </w:p>
    <w:p w:rsidR="00BF3BC1" w:rsidRPr="00484AA5" w:rsidRDefault="00BF3BC1" w:rsidP="00484AA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t>Физические и химические явления (растирание сахара в ступке, кипение воды, горение свечи, изменение цвета и выпадение осадка при взаимодействии различных веществ).</w:t>
      </w:r>
    </w:p>
    <w:p w:rsidR="00BF3BC1" w:rsidRPr="00484AA5" w:rsidRDefault="00BF3BC1" w:rsidP="00484AA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t xml:space="preserve">Соединения железа с серой; </w:t>
      </w:r>
      <w:proofErr w:type="spellStart"/>
      <w:r w:rsidRPr="00484AA5">
        <w:rPr>
          <w:color w:val="000000"/>
          <w:sz w:val="24"/>
          <w:szCs w:val="24"/>
        </w:rPr>
        <w:t>шаростержневые</w:t>
      </w:r>
      <w:proofErr w:type="spellEnd"/>
      <w:r w:rsidRPr="00484AA5">
        <w:rPr>
          <w:color w:val="000000"/>
          <w:sz w:val="24"/>
          <w:szCs w:val="24"/>
        </w:rPr>
        <w:t xml:space="preserve"> модели молекул различных веществ.</w:t>
      </w:r>
    </w:p>
    <w:p w:rsidR="00BF3BC1" w:rsidRPr="00484AA5" w:rsidRDefault="00BF3BC1" w:rsidP="00484AA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t>Опыт, иллюстрирующий закон сохранения массы вещества.</w:t>
      </w:r>
    </w:p>
    <w:p w:rsidR="00BF3BC1" w:rsidRPr="00484AA5" w:rsidRDefault="00BF3BC1" w:rsidP="00484AA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t>Разложение малахита при нагревании, горение серы в кислороде и другие типы химических реакций</w:t>
      </w:r>
    </w:p>
    <w:p w:rsidR="00BF3BC1" w:rsidRPr="00484AA5" w:rsidRDefault="00BF3BC1" w:rsidP="00484AA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484AA5">
        <w:rPr>
          <w:b/>
          <w:bCs/>
          <w:color w:val="000000"/>
          <w:sz w:val="24"/>
          <w:szCs w:val="24"/>
          <w:u w:val="single"/>
        </w:rPr>
        <w:t>Лабораторная работа:</w:t>
      </w:r>
    </w:p>
    <w:p w:rsidR="00BF3BC1" w:rsidRPr="00484AA5" w:rsidRDefault="00BF3BC1" w:rsidP="00484AA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lastRenderedPageBreak/>
        <w:t>«Рассмотрение веществ с различными физическими свойствами».</w:t>
      </w:r>
    </w:p>
    <w:p w:rsidR="00BF3BC1" w:rsidRPr="00484AA5" w:rsidRDefault="00BF3BC1" w:rsidP="00484AA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t>«Разделение смеси».</w:t>
      </w:r>
    </w:p>
    <w:p w:rsidR="00BF3BC1" w:rsidRPr="00484AA5" w:rsidRDefault="00BF3BC1" w:rsidP="00484AA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t>«Примеры химических и физических явлений».</w:t>
      </w:r>
    </w:p>
    <w:p w:rsidR="00BF3BC1" w:rsidRPr="00484AA5" w:rsidRDefault="00BF3BC1" w:rsidP="00484AA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t>«Ознакомление с образцами простых и сложных веществ, минералов и горных пород, металлов и неметаллов».</w:t>
      </w:r>
    </w:p>
    <w:p w:rsidR="00BF3BC1" w:rsidRPr="00484AA5" w:rsidRDefault="00BF3BC1" w:rsidP="00484AA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t>«Разложение основного карбоната меди (II) CuCO</w:t>
      </w:r>
      <w:r w:rsidRPr="00484AA5">
        <w:rPr>
          <w:color w:val="000000"/>
          <w:sz w:val="24"/>
          <w:szCs w:val="24"/>
          <w:vertAlign w:val="subscript"/>
        </w:rPr>
        <w:t>3</w:t>
      </w:r>
      <w:r w:rsidRPr="00484AA5">
        <w:rPr>
          <w:color w:val="000000"/>
          <w:sz w:val="24"/>
          <w:szCs w:val="24"/>
        </w:rPr>
        <w:t> ∙</w:t>
      </w:r>
      <w:proofErr w:type="spellStart"/>
      <w:r w:rsidRPr="00484AA5">
        <w:rPr>
          <w:color w:val="000000"/>
          <w:sz w:val="24"/>
          <w:szCs w:val="24"/>
        </w:rPr>
        <w:t>Cu</w:t>
      </w:r>
      <w:proofErr w:type="spellEnd"/>
      <w:r w:rsidRPr="00484AA5">
        <w:rPr>
          <w:color w:val="000000"/>
          <w:sz w:val="24"/>
          <w:szCs w:val="24"/>
        </w:rPr>
        <w:t>(OH)</w:t>
      </w:r>
      <w:r w:rsidRPr="00484AA5">
        <w:rPr>
          <w:color w:val="000000"/>
          <w:sz w:val="24"/>
          <w:szCs w:val="24"/>
          <w:vertAlign w:val="subscript"/>
        </w:rPr>
        <w:t>2</w:t>
      </w:r>
      <w:r w:rsidRPr="00484AA5">
        <w:rPr>
          <w:color w:val="000000"/>
          <w:sz w:val="24"/>
          <w:szCs w:val="24"/>
        </w:rPr>
        <w:t>».</w:t>
      </w:r>
    </w:p>
    <w:p w:rsidR="00BF3BC1" w:rsidRPr="00484AA5" w:rsidRDefault="00BF3BC1" w:rsidP="00484AA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t>«Реакция замещения меди железом».</w:t>
      </w:r>
    </w:p>
    <w:p w:rsidR="00BF3BC1" w:rsidRPr="00484AA5" w:rsidRDefault="00BF3BC1" w:rsidP="00484AA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484AA5">
        <w:rPr>
          <w:b/>
          <w:bCs/>
          <w:color w:val="000000"/>
          <w:sz w:val="24"/>
          <w:szCs w:val="24"/>
          <w:u w:val="single"/>
        </w:rPr>
        <w:t>Практическая работа:</w:t>
      </w:r>
    </w:p>
    <w:p w:rsidR="00BF3BC1" w:rsidRPr="00484AA5" w:rsidRDefault="00BF3BC1" w:rsidP="00484AA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t>«Отработка правил техники безопасности. Приемы обращения с химическим оборудованием».</w:t>
      </w:r>
    </w:p>
    <w:p w:rsidR="00BF3BC1" w:rsidRPr="00484AA5" w:rsidRDefault="00BF3BC1" w:rsidP="00484AA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t>«Очистка загрязненной поваренной соли».</w:t>
      </w:r>
    </w:p>
    <w:p w:rsidR="00BF3BC1" w:rsidRPr="00484AA5" w:rsidRDefault="00BF3BC1" w:rsidP="00484AA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</w:p>
    <w:p w:rsidR="00BF3BC1" w:rsidRPr="00484AA5" w:rsidRDefault="00BF3BC1" w:rsidP="00484AA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484AA5">
        <w:rPr>
          <w:b/>
          <w:bCs/>
          <w:color w:val="000000"/>
          <w:sz w:val="24"/>
          <w:szCs w:val="24"/>
        </w:rPr>
        <w:t>Тема 2 «Кислород. Оксиды. Горение» (6ч).</w:t>
      </w:r>
    </w:p>
    <w:p w:rsidR="00BF3BC1" w:rsidRPr="00484AA5" w:rsidRDefault="00BF3BC1" w:rsidP="00484AA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t>Кислород как химический элемент и простое вещество. Физические свойства кислорода. Получение и применение кислорода. Окисление. Оксиды. Понятие о катализаторе. Воздух и его состав. Горение веществ в воздухе. Условия возникновения и прекращения горения, меры по предупреждению пожаров. Топливо и способы его сжигания. Тепловой эффект химической реакции. Закон сохранения массы и энергии. Охрана воздуха от загрязнений. Расчеты по химическим уравнениям.</w:t>
      </w:r>
    </w:p>
    <w:p w:rsidR="00BF3BC1" w:rsidRPr="00484AA5" w:rsidRDefault="00BF3BC1" w:rsidP="00484AA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484AA5">
        <w:rPr>
          <w:b/>
          <w:bCs/>
          <w:color w:val="000000"/>
          <w:sz w:val="24"/>
          <w:szCs w:val="24"/>
          <w:u w:val="single"/>
        </w:rPr>
        <w:t>Демонстрации:</w:t>
      </w:r>
    </w:p>
    <w:p w:rsidR="00BF3BC1" w:rsidRPr="00484AA5" w:rsidRDefault="00BF3BC1" w:rsidP="00484AA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t>Ознакомление с физическими свойствами кислорода.</w:t>
      </w:r>
    </w:p>
    <w:p w:rsidR="00BF3BC1" w:rsidRPr="00484AA5" w:rsidRDefault="00BF3BC1" w:rsidP="00484AA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t>Сжигание в кислороде угля, серы, фосфора, железа.</w:t>
      </w:r>
    </w:p>
    <w:p w:rsidR="00BF3BC1" w:rsidRPr="00484AA5" w:rsidRDefault="00BF3BC1" w:rsidP="00484AA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t>Разложение пероксида водорода в присутствии катализатора.</w:t>
      </w:r>
    </w:p>
    <w:p w:rsidR="00BF3BC1" w:rsidRPr="00484AA5" w:rsidRDefault="00BF3BC1" w:rsidP="00484AA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t>Получение кислорода из перманганата калия при разложении.</w:t>
      </w:r>
    </w:p>
    <w:p w:rsidR="00BF3BC1" w:rsidRPr="00484AA5" w:rsidRDefault="00BF3BC1" w:rsidP="00484AA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t>Опыты, выясняющие условия горения.</w:t>
      </w:r>
    </w:p>
    <w:p w:rsidR="00BF3BC1" w:rsidRPr="00484AA5" w:rsidRDefault="00BF3BC1" w:rsidP="00484AA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t>Ознакомление с различными видами топлива (Коллекция «Топливо»).</w:t>
      </w:r>
    </w:p>
    <w:p w:rsidR="00BF3BC1" w:rsidRPr="00484AA5" w:rsidRDefault="00BF3BC1" w:rsidP="00484AA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484AA5">
        <w:rPr>
          <w:b/>
          <w:bCs/>
          <w:color w:val="000000"/>
          <w:sz w:val="24"/>
          <w:szCs w:val="24"/>
          <w:u w:val="single"/>
        </w:rPr>
        <w:t>Лабораторная работа:</w:t>
      </w:r>
      <w:r w:rsidRPr="00484AA5">
        <w:rPr>
          <w:color w:val="000000"/>
          <w:sz w:val="24"/>
          <w:szCs w:val="24"/>
        </w:rPr>
        <w:t> </w:t>
      </w:r>
      <w:r w:rsidRPr="00484AA5">
        <w:rPr>
          <w:b/>
          <w:bCs/>
          <w:color w:val="000000"/>
          <w:sz w:val="24"/>
          <w:szCs w:val="24"/>
        </w:rPr>
        <w:t>«</w:t>
      </w:r>
      <w:r w:rsidRPr="00484AA5">
        <w:rPr>
          <w:color w:val="000000"/>
          <w:sz w:val="24"/>
          <w:szCs w:val="24"/>
        </w:rPr>
        <w:t>Ознакомление с образцами оксидов».</w:t>
      </w:r>
    </w:p>
    <w:p w:rsidR="00BF3BC1" w:rsidRPr="00484AA5" w:rsidRDefault="00BF3BC1" w:rsidP="00484AA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484AA5">
        <w:rPr>
          <w:b/>
          <w:bCs/>
          <w:color w:val="000000"/>
          <w:sz w:val="24"/>
          <w:szCs w:val="24"/>
          <w:u w:val="single"/>
        </w:rPr>
        <w:t>Практическая работа</w:t>
      </w:r>
      <w:r w:rsidRPr="00484AA5">
        <w:rPr>
          <w:b/>
          <w:bCs/>
          <w:color w:val="000000"/>
          <w:sz w:val="24"/>
          <w:szCs w:val="24"/>
        </w:rPr>
        <w:t>:</w:t>
      </w:r>
      <w:r w:rsidRPr="00484AA5">
        <w:rPr>
          <w:color w:val="000000"/>
          <w:sz w:val="24"/>
          <w:szCs w:val="24"/>
        </w:rPr>
        <w:t> </w:t>
      </w:r>
      <w:r w:rsidRPr="00484AA5">
        <w:rPr>
          <w:b/>
          <w:bCs/>
          <w:color w:val="000000"/>
          <w:sz w:val="24"/>
          <w:szCs w:val="24"/>
        </w:rPr>
        <w:t>«</w:t>
      </w:r>
      <w:r w:rsidRPr="00484AA5">
        <w:rPr>
          <w:color w:val="000000"/>
          <w:sz w:val="24"/>
          <w:szCs w:val="24"/>
        </w:rPr>
        <w:t>Получение и свойства кислорода».</w:t>
      </w:r>
    </w:p>
    <w:p w:rsidR="00BF3BC1" w:rsidRPr="00484AA5" w:rsidRDefault="00BF3BC1" w:rsidP="00484AA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484AA5">
        <w:rPr>
          <w:b/>
          <w:bCs/>
          <w:color w:val="000000"/>
          <w:sz w:val="24"/>
          <w:szCs w:val="24"/>
        </w:rPr>
        <w:t>Тема 3.</w:t>
      </w:r>
      <w:r w:rsidRPr="00484AA5">
        <w:rPr>
          <w:b/>
          <w:bCs/>
          <w:i/>
          <w:iCs/>
          <w:color w:val="000000"/>
          <w:sz w:val="24"/>
          <w:szCs w:val="24"/>
        </w:rPr>
        <w:t> </w:t>
      </w:r>
      <w:r w:rsidRPr="00484AA5">
        <w:rPr>
          <w:b/>
          <w:bCs/>
          <w:color w:val="000000"/>
          <w:sz w:val="24"/>
          <w:szCs w:val="24"/>
        </w:rPr>
        <w:t>Водород (5 ч)</w:t>
      </w:r>
      <w:r w:rsidRPr="00484AA5">
        <w:rPr>
          <w:color w:val="000000"/>
          <w:sz w:val="24"/>
          <w:szCs w:val="24"/>
        </w:rPr>
        <w:t> </w:t>
      </w:r>
    </w:p>
    <w:p w:rsidR="00BF3BC1" w:rsidRPr="00484AA5" w:rsidRDefault="00BF3BC1" w:rsidP="00484AA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t>Водород. Нахождение в природе. Физические и химические свойства. Водород — восстановитель. Получение, применение. </w:t>
      </w:r>
      <w:r w:rsidRPr="00484AA5">
        <w:rPr>
          <w:b/>
          <w:bCs/>
          <w:color w:val="000000"/>
          <w:sz w:val="24"/>
          <w:szCs w:val="24"/>
          <w:u w:val="single"/>
        </w:rPr>
        <w:t>Демонстрации</w:t>
      </w:r>
      <w:r w:rsidRPr="00484AA5">
        <w:rPr>
          <w:b/>
          <w:bCs/>
          <w:color w:val="000000"/>
          <w:sz w:val="24"/>
          <w:szCs w:val="24"/>
        </w:rPr>
        <w:t>.</w:t>
      </w:r>
    </w:p>
    <w:p w:rsidR="00BF3BC1" w:rsidRPr="00484AA5" w:rsidRDefault="00BF3BC1" w:rsidP="00484AA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t xml:space="preserve">Получение водорода в аппарате </w:t>
      </w:r>
      <w:proofErr w:type="spellStart"/>
      <w:r w:rsidRPr="00484AA5">
        <w:rPr>
          <w:color w:val="000000"/>
          <w:sz w:val="24"/>
          <w:szCs w:val="24"/>
        </w:rPr>
        <w:t>Киппа</w:t>
      </w:r>
      <w:proofErr w:type="spellEnd"/>
      <w:r w:rsidRPr="00484AA5">
        <w:rPr>
          <w:color w:val="000000"/>
          <w:sz w:val="24"/>
          <w:szCs w:val="24"/>
        </w:rPr>
        <w:t>,</w:t>
      </w:r>
    </w:p>
    <w:p w:rsidR="00BF3BC1" w:rsidRPr="00484AA5" w:rsidRDefault="00BF3BC1" w:rsidP="00484AA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t>Проверка водорода на чистоту.</w:t>
      </w:r>
    </w:p>
    <w:p w:rsidR="00BF3BC1" w:rsidRPr="00484AA5" w:rsidRDefault="00BF3BC1" w:rsidP="00484AA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t>Горение водорода.</w:t>
      </w:r>
    </w:p>
    <w:p w:rsidR="00BF3BC1" w:rsidRPr="00484AA5" w:rsidRDefault="00BF3BC1" w:rsidP="00484AA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t>Собирание водорода методом вытеснения воздуха и воды.</w:t>
      </w:r>
    </w:p>
    <w:p w:rsidR="00BF3BC1" w:rsidRPr="00484AA5" w:rsidRDefault="00BF3BC1" w:rsidP="00484AA5">
      <w:pPr>
        <w:shd w:val="clear" w:color="auto" w:fill="FFFFFF"/>
        <w:spacing w:after="150"/>
        <w:jc w:val="both"/>
        <w:rPr>
          <w:b/>
          <w:bCs/>
          <w:color w:val="000000"/>
          <w:sz w:val="24"/>
          <w:szCs w:val="24"/>
          <w:u w:val="single"/>
        </w:rPr>
      </w:pPr>
      <w:r w:rsidRPr="00484AA5">
        <w:rPr>
          <w:b/>
          <w:bCs/>
          <w:color w:val="000000"/>
          <w:sz w:val="24"/>
          <w:szCs w:val="24"/>
          <w:u w:val="single"/>
        </w:rPr>
        <w:t>Практическая работа:</w:t>
      </w:r>
      <w:r w:rsidRPr="00484AA5">
        <w:rPr>
          <w:color w:val="000000"/>
          <w:sz w:val="24"/>
          <w:szCs w:val="24"/>
        </w:rPr>
        <w:t xml:space="preserve"> Получение водорода и изучение его свойств. Взаимодействие водорода с оксидом меди(II).</w:t>
      </w:r>
    </w:p>
    <w:p w:rsidR="00BF3BC1" w:rsidRPr="00484AA5" w:rsidRDefault="00BF3BC1" w:rsidP="00484AA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484AA5">
        <w:rPr>
          <w:b/>
          <w:bCs/>
          <w:color w:val="000000"/>
          <w:sz w:val="24"/>
          <w:szCs w:val="24"/>
        </w:rPr>
        <w:lastRenderedPageBreak/>
        <w:t>Тема 4.</w:t>
      </w:r>
      <w:r w:rsidRPr="00484AA5">
        <w:rPr>
          <w:b/>
          <w:bCs/>
          <w:i/>
          <w:iCs/>
          <w:color w:val="000000"/>
          <w:sz w:val="24"/>
          <w:szCs w:val="24"/>
        </w:rPr>
        <w:t> </w:t>
      </w:r>
      <w:r w:rsidRPr="00484AA5">
        <w:rPr>
          <w:b/>
          <w:bCs/>
          <w:color w:val="000000"/>
          <w:sz w:val="24"/>
          <w:szCs w:val="24"/>
        </w:rPr>
        <w:t>Растворы. Вода (5 ч)</w:t>
      </w:r>
    </w:p>
    <w:p w:rsidR="00BF3BC1" w:rsidRPr="00484AA5" w:rsidRDefault="00BF3BC1" w:rsidP="00484AA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t>Вода — растворитель. Растворимость веществ в воде. Определение массовой доли растворенного вещества. Вода. Методы определения состава воды — анализ и синтез. Физические и химические свойства воды. Вода в природе и способы ее очистки. Круговорот воды в природе.</w:t>
      </w:r>
    </w:p>
    <w:p w:rsidR="00BF3BC1" w:rsidRPr="00484AA5" w:rsidRDefault="00BF3BC1" w:rsidP="00484AA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484AA5">
        <w:rPr>
          <w:b/>
          <w:bCs/>
          <w:color w:val="000000"/>
          <w:sz w:val="24"/>
          <w:szCs w:val="24"/>
          <w:u w:val="single"/>
        </w:rPr>
        <w:t>Демонстрации:</w:t>
      </w:r>
    </w:p>
    <w:p w:rsidR="00BF3BC1" w:rsidRPr="00484AA5" w:rsidRDefault="00BF3BC1" w:rsidP="00484AA5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t>Взаимодействие воды с металлами (натрием, кальцием).</w:t>
      </w:r>
    </w:p>
    <w:p w:rsidR="00BF3BC1" w:rsidRPr="00484AA5" w:rsidRDefault="00BF3BC1" w:rsidP="00484AA5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t xml:space="preserve">Взаимодействие воды с оксидами кальция, фосфора. Определение полученных растворов </w:t>
      </w:r>
      <w:proofErr w:type="gramStart"/>
      <w:r w:rsidRPr="00484AA5">
        <w:rPr>
          <w:color w:val="000000"/>
          <w:sz w:val="24"/>
          <w:szCs w:val="24"/>
        </w:rPr>
        <w:t>индикаторами..</w:t>
      </w:r>
      <w:proofErr w:type="gramEnd"/>
    </w:p>
    <w:p w:rsidR="00BF3BC1" w:rsidRPr="00484AA5" w:rsidRDefault="00BF3BC1" w:rsidP="00484AA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484AA5">
        <w:rPr>
          <w:b/>
          <w:bCs/>
          <w:color w:val="000000"/>
          <w:sz w:val="24"/>
          <w:szCs w:val="24"/>
          <w:u w:val="single"/>
        </w:rPr>
        <w:t>Практическая работа:</w:t>
      </w:r>
      <w:r w:rsidRPr="00484AA5">
        <w:rPr>
          <w:color w:val="000000"/>
          <w:sz w:val="24"/>
          <w:szCs w:val="24"/>
        </w:rPr>
        <w:t> </w:t>
      </w:r>
      <w:r w:rsidRPr="00484AA5">
        <w:rPr>
          <w:b/>
          <w:bCs/>
          <w:color w:val="000000"/>
          <w:sz w:val="24"/>
          <w:szCs w:val="24"/>
        </w:rPr>
        <w:t>«</w:t>
      </w:r>
      <w:r w:rsidRPr="00484AA5">
        <w:rPr>
          <w:color w:val="000000"/>
          <w:sz w:val="24"/>
          <w:szCs w:val="24"/>
        </w:rPr>
        <w:t>Приготовление раствора с определенной массовой долей».</w:t>
      </w:r>
    </w:p>
    <w:p w:rsidR="00BF3BC1" w:rsidRPr="00484AA5" w:rsidRDefault="00BF3BC1" w:rsidP="00484AA5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 w:rsidRPr="00484AA5">
        <w:rPr>
          <w:b/>
          <w:color w:val="000000"/>
          <w:sz w:val="24"/>
          <w:szCs w:val="24"/>
        </w:rPr>
        <w:t>Тема 5."Количественные отношения в химии" (6 часов)</w:t>
      </w:r>
    </w:p>
    <w:p w:rsidR="00BF3BC1" w:rsidRPr="00484AA5" w:rsidRDefault="00BF3BC1" w:rsidP="00484AA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484AA5">
        <w:rPr>
          <w:b/>
          <w:bCs/>
          <w:color w:val="000000"/>
          <w:sz w:val="24"/>
          <w:szCs w:val="24"/>
        </w:rPr>
        <w:t>Тема 6 «Важнейшие классы неорганических соединений» (11 ч).</w:t>
      </w:r>
    </w:p>
    <w:p w:rsidR="00BF3BC1" w:rsidRPr="00484AA5" w:rsidRDefault="00BF3BC1" w:rsidP="00484AA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t xml:space="preserve">Состав и строение оксидов, кислот, оснований, солей. Классификация, физические и химические свойства оксидов, кислот, оснований, солей. Способы получения и области применения оксидов, кислот, оснований, солей. Генетическая связь между </w:t>
      </w:r>
      <w:proofErr w:type="gramStart"/>
      <w:r w:rsidRPr="00484AA5">
        <w:rPr>
          <w:color w:val="000000"/>
          <w:sz w:val="24"/>
          <w:szCs w:val="24"/>
        </w:rPr>
        <w:t>оксидами ,</w:t>
      </w:r>
      <w:proofErr w:type="gramEnd"/>
      <w:r w:rsidRPr="00484AA5">
        <w:rPr>
          <w:color w:val="000000"/>
          <w:sz w:val="24"/>
          <w:szCs w:val="24"/>
        </w:rPr>
        <w:t xml:space="preserve"> основаниями, кислотами и солями.</w:t>
      </w:r>
    </w:p>
    <w:p w:rsidR="00BF3BC1" w:rsidRPr="00484AA5" w:rsidRDefault="00BF3BC1" w:rsidP="00484AA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484AA5">
        <w:rPr>
          <w:b/>
          <w:bCs/>
          <w:color w:val="000000"/>
          <w:sz w:val="24"/>
          <w:szCs w:val="24"/>
          <w:u w:val="single"/>
        </w:rPr>
        <w:t>Демонстрации:</w:t>
      </w:r>
    </w:p>
    <w:p w:rsidR="00BF3BC1" w:rsidRPr="00484AA5" w:rsidRDefault="00BF3BC1" w:rsidP="00484AA5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t>Некоторые химические свойства оксидов, кислот, оснований, солей.</w:t>
      </w:r>
    </w:p>
    <w:p w:rsidR="00BF3BC1" w:rsidRPr="00484AA5" w:rsidRDefault="00BF3BC1" w:rsidP="00484AA5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t>Плакат «Связь между классами неорганических веществ».</w:t>
      </w:r>
    </w:p>
    <w:p w:rsidR="00BF3BC1" w:rsidRPr="00484AA5" w:rsidRDefault="00BF3BC1" w:rsidP="00484AA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484AA5">
        <w:rPr>
          <w:b/>
          <w:bCs/>
          <w:color w:val="000000"/>
          <w:sz w:val="24"/>
          <w:szCs w:val="24"/>
          <w:u w:val="single"/>
        </w:rPr>
        <w:t>Лабораторная работа:</w:t>
      </w:r>
    </w:p>
    <w:p w:rsidR="00BF3BC1" w:rsidRPr="00484AA5" w:rsidRDefault="00BF3BC1" w:rsidP="00484AA5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t>«Разложение гидроксида меди (II) при нагревании».</w:t>
      </w:r>
    </w:p>
    <w:p w:rsidR="00BF3BC1" w:rsidRPr="00484AA5" w:rsidRDefault="00BF3BC1" w:rsidP="00484AA5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t>«Взаимодействие щелочей с кислотами».</w:t>
      </w:r>
    </w:p>
    <w:p w:rsidR="00BF3BC1" w:rsidRPr="00484AA5" w:rsidRDefault="00BF3BC1" w:rsidP="00484AA5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t>«Взаимодействие нерастворимых оснований с кислотами».</w:t>
      </w:r>
    </w:p>
    <w:p w:rsidR="00BF3BC1" w:rsidRPr="00484AA5" w:rsidRDefault="00BF3BC1" w:rsidP="00484AA5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t>«Взаимодействие кислот с оксидами металлов».</w:t>
      </w:r>
    </w:p>
    <w:p w:rsidR="00BF3BC1" w:rsidRPr="00484AA5" w:rsidRDefault="00BF3BC1" w:rsidP="00484AA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484AA5">
        <w:rPr>
          <w:b/>
          <w:bCs/>
          <w:color w:val="000000"/>
          <w:sz w:val="24"/>
          <w:szCs w:val="24"/>
          <w:u w:val="single"/>
        </w:rPr>
        <w:t>Практическая работа</w:t>
      </w:r>
      <w:r w:rsidRPr="00484AA5">
        <w:rPr>
          <w:color w:val="000000"/>
          <w:sz w:val="24"/>
          <w:szCs w:val="24"/>
          <w:u w:val="single"/>
        </w:rPr>
        <w:t>:</w:t>
      </w:r>
      <w:r w:rsidRPr="00484AA5">
        <w:rPr>
          <w:color w:val="000000"/>
          <w:sz w:val="24"/>
          <w:szCs w:val="24"/>
        </w:rPr>
        <w:t> </w:t>
      </w:r>
      <w:r w:rsidRPr="00484AA5">
        <w:rPr>
          <w:b/>
          <w:bCs/>
          <w:color w:val="000000"/>
          <w:sz w:val="24"/>
          <w:szCs w:val="24"/>
        </w:rPr>
        <w:t>«</w:t>
      </w:r>
      <w:r w:rsidRPr="00484AA5">
        <w:rPr>
          <w:color w:val="000000"/>
          <w:sz w:val="24"/>
          <w:szCs w:val="24"/>
        </w:rPr>
        <w:t xml:space="preserve">Решение экспериментальных задач по теме «Важнейшие классы неорганических </w:t>
      </w:r>
      <w:proofErr w:type="gramStart"/>
      <w:r w:rsidRPr="00484AA5">
        <w:rPr>
          <w:color w:val="000000"/>
          <w:sz w:val="24"/>
          <w:szCs w:val="24"/>
        </w:rPr>
        <w:t>соединений »</w:t>
      </w:r>
      <w:proofErr w:type="gramEnd"/>
      <w:r w:rsidRPr="00484AA5">
        <w:rPr>
          <w:color w:val="000000"/>
          <w:sz w:val="24"/>
          <w:szCs w:val="24"/>
        </w:rPr>
        <w:t>.</w:t>
      </w:r>
    </w:p>
    <w:p w:rsidR="00BF3BC1" w:rsidRPr="00484AA5" w:rsidRDefault="00BF3BC1" w:rsidP="00484AA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484AA5">
        <w:rPr>
          <w:b/>
          <w:bCs/>
          <w:color w:val="000000"/>
          <w:sz w:val="24"/>
          <w:szCs w:val="24"/>
        </w:rPr>
        <w:t>Тема 7 «Периодический закон и периодическая система химических элементов» (6ч)</w:t>
      </w:r>
    </w:p>
    <w:p w:rsidR="00BF3BC1" w:rsidRPr="00484AA5" w:rsidRDefault="00BF3BC1" w:rsidP="00484AA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t>Классификация химических элементов. Химические элементы, оксиды и гидроксид которых проявляет амфотерные свойства. Естественные семейства химических элементов: щелочные металлы, галогены, инертные газы. Периодический закон Д.И.Менделеева. Порядковый номер элемента. Состав атомных ядер. Изотопы. Строение электронных оболочек атомов. Периодическая система химических элементов. Большие и малые периоды. Группы и подгруппы. Характеристика химических элементов главных подгрупп на основании положения в Периодической системе и строения атомов. Значение периодического закона. Жизнь и деятельность Д.И. Менделеева.</w:t>
      </w:r>
    </w:p>
    <w:p w:rsidR="00BF3BC1" w:rsidRPr="00484AA5" w:rsidRDefault="00BF3BC1" w:rsidP="00484AA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484AA5">
        <w:rPr>
          <w:b/>
          <w:bCs/>
          <w:color w:val="000000"/>
          <w:sz w:val="24"/>
          <w:szCs w:val="24"/>
          <w:u w:val="single"/>
        </w:rPr>
        <w:t>Демонстрации:</w:t>
      </w:r>
    </w:p>
    <w:p w:rsidR="00BF3BC1" w:rsidRPr="00484AA5" w:rsidRDefault="00BF3BC1" w:rsidP="00484AA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t>Взаимодействие натрия с водой; показ образцов щелочных металлов и галогенов.</w:t>
      </w:r>
    </w:p>
    <w:p w:rsidR="00BF3BC1" w:rsidRPr="00484AA5" w:rsidRDefault="00BF3BC1" w:rsidP="00484AA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t>Плакат «Элементы и их свойства».</w:t>
      </w:r>
    </w:p>
    <w:p w:rsidR="00BF3BC1" w:rsidRPr="00484AA5" w:rsidRDefault="00BF3BC1" w:rsidP="00484AA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t>Плакат «Строение атома».</w:t>
      </w:r>
    </w:p>
    <w:p w:rsidR="00BF3BC1" w:rsidRPr="00484AA5" w:rsidRDefault="00BF3BC1" w:rsidP="00484AA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lastRenderedPageBreak/>
        <w:t>Плакат «Электронные оболочки атомов».</w:t>
      </w:r>
    </w:p>
    <w:p w:rsidR="00BF3BC1" w:rsidRPr="00484AA5" w:rsidRDefault="00BF3BC1" w:rsidP="00484AA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484AA5">
        <w:rPr>
          <w:b/>
          <w:bCs/>
          <w:color w:val="000000"/>
          <w:sz w:val="24"/>
          <w:szCs w:val="24"/>
          <w:u w:val="single"/>
        </w:rPr>
        <w:t>Лабораторная работа</w:t>
      </w:r>
      <w:r w:rsidRPr="00484AA5">
        <w:rPr>
          <w:color w:val="000000"/>
          <w:sz w:val="24"/>
          <w:szCs w:val="24"/>
          <w:u w:val="single"/>
        </w:rPr>
        <w:t>:</w:t>
      </w:r>
      <w:r w:rsidRPr="00484AA5">
        <w:rPr>
          <w:color w:val="000000"/>
          <w:sz w:val="24"/>
          <w:szCs w:val="24"/>
        </w:rPr>
        <w:t> </w:t>
      </w:r>
      <w:r w:rsidRPr="00484AA5">
        <w:rPr>
          <w:b/>
          <w:bCs/>
          <w:color w:val="000000"/>
          <w:sz w:val="24"/>
          <w:szCs w:val="24"/>
        </w:rPr>
        <w:t>«Взаимодействие гидроксида цинка с растворами кислот и щелочей».</w:t>
      </w:r>
    </w:p>
    <w:p w:rsidR="00BF3BC1" w:rsidRPr="00484AA5" w:rsidRDefault="00BF3BC1" w:rsidP="00484AA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484AA5">
        <w:rPr>
          <w:b/>
          <w:bCs/>
          <w:color w:val="000000"/>
          <w:sz w:val="24"/>
          <w:szCs w:val="24"/>
        </w:rPr>
        <w:t>Тема 8 «Химическая связь» (6ч).</w:t>
      </w:r>
    </w:p>
    <w:p w:rsidR="00BF3BC1" w:rsidRPr="00484AA5" w:rsidRDefault="00BF3BC1" w:rsidP="00484AA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484AA5">
        <w:rPr>
          <w:color w:val="000000"/>
          <w:sz w:val="24"/>
          <w:szCs w:val="24"/>
        </w:rPr>
        <w:t xml:space="preserve">Понятие о химической связи и причинах её образования. </w:t>
      </w:r>
      <w:proofErr w:type="spellStart"/>
      <w:r w:rsidRPr="00484AA5">
        <w:rPr>
          <w:color w:val="000000"/>
          <w:sz w:val="24"/>
          <w:szCs w:val="24"/>
        </w:rPr>
        <w:t>Электроотрицательность</w:t>
      </w:r>
      <w:proofErr w:type="spellEnd"/>
      <w:r w:rsidRPr="00484AA5">
        <w:rPr>
          <w:color w:val="000000"/>
          <w:sz w:val="24"/>
          <w:szCs w:val="24"/>
        </w:rPr>
        <w:t>. Ковалентная полярная и неполярная связи. Ионная связь. Кристаллические решетки. Степень окисления. Процессы окисления, восстановления. Окислительно-восстановительные реакции. Решение задач различных типов, расчёты по уравнениям химических реакций.</w:t>
      </w:r>
    </w:p>
    <w:p w:rsidR="00BF3BC1" w:rsidRPr="00484AA5" w:rsidRDefault="00BF3BC1" w:rsidP="00484AA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484AA5">
        <w:rPr>
          <w:b/>
          <w:bCs/>
          <w:color w:val="000000"/>
          <w:sz w:val="24"/>
          <w:szCs w:val="24"/>
          <w:u w:val="single"/>
        </w:rPr>
        <w:t>Демонстрации:</w:t>
      </w:r>
      <w:r w:rsidRPr="00484AA5">
        <w:rPr>
          <w:b/>
          <w:bCs/>
          <w:color w:val="000000"/>
          <w:sz w:val="24"/>
          <w:szCs w:val="24"/>
        </w:rPr>
        <w:t> </w:t>
      </w:r>
      <w:r w:rsidRPr="00484AA5">
        <w:rPr>
          <w:color w:val="000000"/>
          <w:sz w:val="24"/>
          <w:szCs w:val="24"/>
        </w:rPr>
        <w:t>Модели пространственных решеток поваренной соли, графита, твердого оксида углерода (IV).</w:t>
      </w:r>
    </w:p>
    <w:p w:rsidR="00BF3BC1" w:rsidRPr="00484AA5" w:rsidRDefault="00BF3BC1" w:rsidP="00484AA5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</w:rPr>
      </w:pPr>
      <w:r w:rsidRPr="00484AA5">
        <w:rPr>
          <w:b/>
          <w:bCs/>
          <w:color w:val="000000"/>
          <w:sz w:val="24"/>
          <w:szCs w:val="24"/>
          <w:u w:val="single"/>
        </w:rPr>
        <w:t>Лабораторная работа</w:t>
      </w:r>
      <w:r w:rsidRPr="00484AA5">
        <w:rPr>
          <w:color w:val="000000"/>
          <w:sz w:val="24"/>
          <w:szCs w:val="24"/>
          <w:u w:val="single"/>
        </w:rPr>
        <w:t>:</w:t>
      </w:r>
      <w:r w:rsidRPr="00484AA5">
        <w:rPr>
          <w:color w:val="000000"/>
          <w:sz w:val="24"/>
          <w:szCs w:val="24"/>
        </w:rPr>
        <w:t> «Составление моделей веществ с различной кристаллической</w:t>
      </w:r>
      <w:r w:rsidRPr="00484AA5">
        <w:rPr>
          <w:rFonts w:ascii="Arial" w:hAnsi="Arial" w:cs="Arial"/>
          <w:color w:val="000000"/>
          <w:sz w:val="24"/>
          <w:szCs w:val="24"/>
        </w:rPr>
        <w:t xml:space="preserve"> решеткой».</w:t>
      </w:r>
    </w:p>
    <w:p w:rsidR="00BF3BC1" w:rsidRPr="00484AA5" w:rsidRDefault="00BF3BC1" w:rsidP="004B2199">
      <w:pPr>
        <w:shd w:val="clear" w:color="auto" w:fill="FFFFFF"/>
        <w:spacing w:after="150"/>
        <w:jc w:val="center"/>
        <w:rPr>
          <w:b/>
          <w:color w:val="000000"/>
          <w:sz w:val="24"/>
          <w:szCs w:val="24"/>
        </w:rPr>
      </w:pPr>
      <w:r w:rsidRPr="00484AA5">
        <w:rPr>
          <w:b/>
          <w:color w:val="000000"/>
          <w:sz w:val="24"/>
          <w:szCs w:val="24"/>
        </w:rPr>
        <w:t>Раздел III</w:t>
      </w:r>
    </w:p>
    <w:p w:rsidR="00BF3BC1" w:rsidRPr="00484AA5" w:rsidRDefault="00BF3BC1" w:rsidP="004B2199">
      <w:pPr>
        <w:shd w:val="clear" w:color="auto" w:fill="FFFFFF"/>
        <w:spacing w:after="150"/>
        <w:jc w:val="center"/>
        <w:rPr>
          <w:b/>
          <w:color w:val="000000"/>
          <w:sz w:val="24"/>
          <w:szCs w:val="24"/>
        </w:rPr>
      </w:pPr>
      <w:r w:rsidRPr="00484AA5">
        <w:rPr>
          <w:b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0"/>
        <w:gridCol w:w="4108"/>
        <w:gridCol w:w="771"/>
        <w:gridCol w:w="1731"/>
        <w:gridCol w:w="1637"/>
        <w:gridCol w:w="1588"/>
      </w:tblGrid>
      <w:tr w:rsidR="00BF3BC1" w:rsidRPr="008C4863" w:rsidTr="00C44191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№п/п</w:t>
            </w:r>
          </w:p>
        </w:tc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Наименование раздела и тем</w:t>
            </w: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Часы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Лабораторные работы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Практические работы</w:t>
            </w:r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Контрольные работы</w:t>
            </w:r>
          </w:p>
        </w:tc>
      </w:tr>
      <w:tr w:rsidR="00BF3BC1" w:rsidRPr="008C4863" w:rsidTr="00C44191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Первоначальные химические понятия</w:t>
            </w: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6465A">
            <w:pPr>
              <w:spacing w:after="150"/>
              <w:rPr>
                <w:color w:val="000000"/>
                <w:sz w:val="21"/>
                <w:szCs w:val="21"/>
              </w:rPr>
            </w:pPr>
            <w:r w:rsidRPr="006816EA">
              <w:rPr>
                <w:color w:val="000000"/>
                <w:sz w:val="21"/>
                <w:szCs w:val="21"/>
              </w:rPr>
              <w:t>2</w:t>
            </w:r>
            <w:r w:rsidR="00C6465A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1</w:t>
            </w:r>
          </w:p>
        </w:tc>
      </w:tr>
      <w:tr w:rsidR="00BF3BC1" w:rsidRPr="008C4863" w:rsidTr="00C44191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Кислород. Оксиды. Горение</w:t>
            </w: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6816EA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BF3BC1" w:rsidRPr="008C4863" w:rsidTr="00C44191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Водород.</w:t>
            </w: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C6465A" w:rsidP="00C44191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6816EA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6816EA">
              <w:rPr>
                <w:color w:val="000000"/>
                <w:sz w:val="21"/>
                <w:szCs w:val="21"/>
              </w:rPr>
              <w:t>1</w:t>
            </w:r>
          </w:p>
        </w:tc>
      </w:tr>
      <w:tr w:rsidR="00BF3BC1" w:rsidRPr="008C4863" w:rsidTr="00C44191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Вода. Растворы. Основание</w:t>
            </w: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6816EA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rPr>
                <w:color w:val="252525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BF3BC1" w:rsidRPr="008C4863" w:rsidTr="00C44191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6816EA">
              <w:rPr>
                <w:color w:val="000000"/>
                <w:sz w:val="21"/>
                <w:szCs w:val="21"/>
              </w:rPr>
              <w:t>Количественные отношения в химии</w:t>
            </w: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6816EA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6816EA">
              <w:rPr>
                <w:color w:val="000000"/>
                <w:sz w:val="21"/>
                <w:szCs w:val="21"/>
              </w:rPr>
              <w:t>1</w:t>
            </w:r>
          </w:p>
        </w:tc>
      </w:tr>
      <w:tr w:rsidR="00BF3BC1" w:rsidRPr="008C4863" w:rsidTr="00C44191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6816EA">
              <w:rPr>
                <w:color w:val="000000"/>
                <w:sz w:val="21"/>
                <w:szCs w:val="21"/>
              </w:rPr>
              <w:t>Важнейшие</w:t>
            </w:r>
            <w:r w:rsidRPr="008C4863">
              <w:rPr>
                <w:color w:val="000000"/>
                <w:sz w:val="21"/>
                <w:szCs w:val="21"/>
              </w:rPr>
              <w:t xml:space="preserve"> классы неорганических веществ</w:t>
            </w: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6465A">
            <w:pPr>
              <w:spacing w:after="150"/>
              <w:rPr>
                <w:color w:val="000000"/>
                <w:sz w:val="21"/>
                <w:szCs w:val="21"/>
              </w:rPr>
            </w:pPr>
            <w:r w:rsidRPr="006816EA">
              <w:rPr>
                <w:color w:val="000000"/>
                <w:sz w:val="21"/>
                <w:szCs w:val="21"/>
              </w:rPr>
              <w:t>1</w:t>
            </w:r>
            <w:r w:rsidR="00C6465A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6816EA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6816EA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6816EA">
              <w:rPr>
                <w:color w:val="000000"/>
                <w:sz w:val="21"/>
                <w:szCs w:val="21"/>
              </w:rPr>
              <w:t>1</w:t>
            </w:r>
          </w:p>
        </w:tc>
      </w:tr>
      <w:tr w:rsidR="00BF3BC1" w:rsidRPr="008C4863" w:rsidTr="00C44191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 xml:space="preserve">Периодический закон и периодическая система химических элементов Д.И. Менделеева. Строение </w:t>
            </w:r>
            <w:proofErr w:type="gramStart"/>
            <w:r w:rsidRPr="008C4863">
              <w:rPr>
                <w:color w:val="000000"/>
                <w:sz w:val="21"/>
                <w:szCs w:val="21"/>
              </w:rPr>
              <w:t>атома..</w:t>
            </w:r>
            <w:proofErr w:type="gramEnd"/>
            <w:r w:rsidR="00C6465A" w:rsidRPr="008C4863">
              <w:rPr>
                <w:color w:val="000000"/>
                <w:sz w:val="21"/>
                <w:szCs w:val="21"/>
              </w:rPr>
              <w:t xml:space="preserve"> Химическая связь. Строение вещества</w:t>
            </w: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C6465A" w:rsidP="00C6465A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6816EA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rPr>
                <w:color w:val="252525"/>
                <w:sz w:val="24"/>
                <w:szCs w:val="24"/>
              </w:rPr>
            </w:pPr>
            <w:r w:rsidRPr="006816EA">
              <w:rPr>
                <w:color w:val="252525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BF3BC1" w:rsidRPr="008C4863" w:rsidTr="00C44191">
        <w:trPr>
          <w:trHeight w:val="75"/>
        </w:trPr>
        <w:tc>
          <w:tcPr>
            <w:tcW w:w="4878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 w:line="75" w:lineRule="atLeast"/>
              <w:rPr>
                <w:color w:val="000000"/>
                <w:sz w:val="21"/>
                <w:szCs w:val="21"/>
              </w:rPr>
            </w:pPr>
            <w:r w:rsidRPr="008C4863">
              <w:rPr>
                <w:b/>
                <w:bCs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77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 w:line="75" w:lineRule="atLeast"/>
              <w:rPr>
                <w:color w:val="000000"/>
                <w:sz w:val="21"/>
                <w:szCs w:val="21"/>
              </w:rPr>
            </w:pPr>
            <w:r w:rsidRPr="008C4863">
              <w:rPr>
                <w:b/>
                <w:bCs/>
                <w:color w:val="000000"/>
                <w:sz w:val="21"/>
                <w:szCs w:val="21"/>
              </w:rPr>
              <w:t>70</w:t>
            </w:r>
          </w:p>
        </w:tc>
        <w:tc>
          <w:tcPr>
            <w:tcW w:w="173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 w:line="75" w:lineRule="atLeast"/>
              <w:rPr>
                <w:color w:val="000000"/>
                <w:sz w:val="21"/>
                <w:szCs w:val="21"/>
              </w:rPr>
            </w:pPr>
            <w:r w:rsidRPr="008C4863">
              <w:rPr>
                <w:b/>
                <w:b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3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 w:line="75" w:lineRule="atLeast"/>
              <w:rPr>
                <w:color w:val="000000"/>
                <w:sz w:val="21"/>
                <w:szCs w:val="21"/>
              </w:rPr>
            </w:pPr>
            <w:r w:rsidRPr="006816EA">
              <w:rPr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 w:line="75" w:lineRule="atLeast"/>
              <w:rPr>
                <w:color w:val="000000"/>
                <w:sz w:val="21"/>
                <w:szCs w:val="21"/>
              </w:rPr>
            </w:pPr>
            <w:r w:rsidRPr="006816EA">
              <w:rPr>
                <w:b/>
                <w:bCs/>
                <w:color w:val="000000"/>
                <w:sz w:val="21"/>
                <w:szCs w:val="21"/>
              </w:rPr>
              <w:t>5</w:t>
            </w:r>
          </w:p>
        </w:tc>
      </w:tr>
    </w:tbl>
    <w:p w:rsidR="00BF3BC1" w:rsidRDefault="00BF3BC1" w:rsidP="00BF3BC1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8C4863">
        <w:rPr>
          <w:color w:val="000000"/>
          <w:sz w:val="21"/>
          <w:szCs w:val="21"/>
        </w:rPr>
        <w:br/>
      </w:r>
    </w:p>
    <w:p w:rsidR="00C6465A" w:rsidRDefault="00C6465A" w:rsidP="00BF3BC1">
      <w:pPr>
        <w:shd w:val="clear" w:color="auto" w:fill="FFFFFF"/>
        <w:spacing w:after="150"/>
        <w:rPr>
          <w:color w:val="000000"/>
          <w:sz w:val="21"/>
          <w:szCs w:val="21"/>
        </w:rPr>
      </w:pPr>
    </w:p>
    <w:p w:rsidR="00C6465A" w:rsidRPr="008C4863" w:rsidRDefault="00C6465A" w:rsidP="00BF3BC1">
      <w:pPr>
        <w:shd w:val="clear" w:color="auto" w:fill="FFFFFF"/>
        <w:spacing w:after="150"/>
        <w:rPr>
          <w:color w:val="000000"/>
          <w:sz w:val="21"/>
          <w:szCs w:val="21"/>
        </w:rPr>
      </w:pPr>
    </w:p>
    <w:p w:rsidR="002E77D1" w:rsidRDefault="002E77D1" w:rsidP="002E77D1">
      <w:pPr>
        <w:shd w:val="clear" w:color="auto" w:fill="FFFFFF"/>
        <w:spacing w:after="150"/>
        <w:jc w:val="center"/>
        <w:rPr>
          <w:b/>
          <w:color w:val="000000"/>
          <w:sz w:val="32"/>
          <w:szCs w:val="32"/>
        </w:rPr>
      </w:pPr>
    </w:p>
    <w:p w:rsidR="00C6465A" w:rsidRDefault="00C6465A" w:rsidP="002E77D1">
      <w:pPr>
        <w:shd w:val="clear" w:color="auto" w:fill="FFFFFF"/>
        <w:spacing w:after="150"/>
        <w:jc w:val="center"/>
        <w:rPr>
          <w:b/>
          <w:color w:val="000000"/>
          <w:sz w:val="32"/>
          <w:szCs w:val="32"/>
        </w:rPr>
      </w:pPr>
    </w:p>
    <w:p w:rsidR="00CC440D" w:rsidRDefault="00CC440D">
      <w:pPr>
        <w:widowControl/>
        <w:autoSpaceDE/>
        <w:autoSpaceDN/>
        <w:adjustRightInd/>
        <w:spacing w:after="200" w:line="276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br w:type="page"/>
      </w:r>
    </w:p>
    <w:p w:rsidR="00BF3BC1" w:rsidRDefault="004B2199" w:rsidP="002E77D1">
      <w:pPr>
        <w:shd w:val="clear" w:color="auto" w:fill="FFFFFF"/>
        <w:spacing w:after="150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4B2199">
        <w:rPr>
          <w:b/>
          <w:color w:val="000000"/>
          <w:sz w:val="32"/>
          <w:szCs w:val="32"/>
        </w:rPr>
        <w:lastRenderedPageBreak/>
        <w:t>Приложение к рабочей программе по химии</w:t>
      </w:r>
    </w:p>
    <w:p w:rsidR="00C6465A" w:rsidRDefault="00C6465A" w:rsidP="002E77D1">
      <w:pPr>
        <w:shd w:val="clear" w:color="auto" w:fill="FFFFFF"/>
        <w:spacing w:after="150"/>
        <w:jc w:val="center"/>
        <w:rPr>
          <w:b/>
          <w:color w:val="000000"/>
          <w:sz w:val="32"/>
          <w:szCs w:val="32"/>
        </w:rPr>
      </w:pPr>
    </w:p>
    <w:p w:rsidR="00C6465A" w:rsidRPr="00C6465A" w:rsidRDefault="00C6465A" w:rsidP="00C6465A">
      <w:pPr>
        <w:jc w:val="center"/>
        <w:rPr>
          <w:b/>
          <w:bCs/>
          <w:sz w:val="24"/>
          <w:szCs w:val="24"/>
        </w:rPr>
      </w:pPr>
      <w:r w:rsidRPr="00C6465A">
        <w:rPr>
          <w:b/>
          <w:bCs/>
          <w:sz w:val="24"/>
          <w:szCs w:val="24"/>
        </w:rPr>
        <w:t>Календарно-тематическое планирование по химии 8 класс</w:t>
      </w:r>
    </w:p>
    <w:p w:rsidR="00C6465A" w:rsidRPr="00C6465A" w:rsidRDefault="00C6465A" w:rsidP="00C6465A">
      <w:pPr>
        <w:jc w:val="center"/>
        <w:rPr>
          <w:b/>
          <w:bCs/>
          <w:sz w:val="24"/>
          <w:szCs w:val="24"/>
        </w:rPr>
      </w:pPr>
      <w:r w:rsidRPr="00C6465A">
        <w:rPr>
          <w:b/>
          <w:bCs/>
          <w:sz w:val="24"/>
          <w:szCs w:val="24"/>
        </w:rPr>
        <w:t>(2 часа в неделю, 70</w:t>
      </w:r>
      <w:r>
        <w:rPr>
          <w:b/>
          <w:bCs/>
          <w:sz w:val="24"/>
          <w:szCs w:val="24"/>
        </w:rPr>
        <w:t xml:space="preserve"> </w:t>
      </w:r>
      <w:r w:rsidRPr="00C6465A">
        <w:rPr>
          <w:b/>
          <w:bCs/>
          <w:sz w:val="24"/>
          <w:szCs w:val="24"/>
        </w:rPr>
        <w:t>часов в год)</w:t>
      </w:r>
    </w:p>
    <w:p w:rsidR="00C6465A" w:rsidRPr="00C6465A" w:rsidRDefault="00C6465A" w:rsidP="00C6465A">
      <w:pPr>
        <w:jc w:val="center"/>
        <w:rPr>
          <w:b/>
          <w:sz w:val="24"/>
          <w:szCs w:val="24"/>
        </w:rPr>
      </w:pPr>
    </w:p>
    <w:tbl>
      <w:tblPr>
        <w:tblW w:w="10065" w:type="dxa"/>
        <w:tblInd w:w="-7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5935"/>
        <w:gridCol w:w="1938"/>
        <w:gridCol w:w="1770"/>
      </w:tblGrid>
      <w:tr w:rsidR="00C6465A" w:rsidTr="00C6465A">
        <w:trPr>
          <w:trHeight w:val="105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ind w:left="23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урока</w:t>
            </w:r>
          </w:p>
          <w:p w:rsidR="00C6465A" w:rsidRDefault="00C6465A">
            <w:pPr>
              <w:ind w:left="2340"/>
              <w:rPr>
                <w:b/>
                <w:bCs/>
                <w:sz w:val="24"/>
                <w:szCs w:val="24"/>
              </w:rPr>
            </w:pPr>
          </w:p>
          <w:p w:rsidR="00C6465A" w:rsidRDefault="00C6465A">
            <w:pPr>
              <w:ind w:left="23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ind w:left="1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74" w:lineRule="exact"/>
              <w:ind w:right="52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по факту</w:t>
            </w:r>
          </w:p>
        </w:tc>
      </w:tr>
      <w:tr w:rsidR="00C6465A" w:rsidTr="00C6465A">
        <w:trPr>
          <w:trHeight w:val="59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ind w:left="23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Первоначальные химические понятия (24ч.)</w:t>
            </w:r>
          </w:p>
        </w:tc>
      </w:tr>
      <w:tr w:rsidR="00C6465A" w:rsidTr="00C6465A">
        <w:trPr>
          <w:trHeight w:val="55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t>Предмет химии. Химия как часть естествознания. Вещества и их свойства.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</w:tr>
      <w:tr w:rsidR="00C6465A" w:rsidTr="00C6465A">
        <w:trPr>
          <w:trHeight w:val="56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>
              <w:t xml:space="preserve"> Методы познания в химии: наблюдение, эксперимент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ind w:left="780"/>
              <w:rPr>
                <w:sz w:val="24"/>
                <w:szCs w:val="24"/>
              </w:rPr>
            </w:pPr>
          </w:p>
        </w:tc>
      </w:tr>
      <w:tr w:rsidR="00C6465A" w:rsidTr="00C6465A">
        <w:trPr>
          <w:trHeight w:val="83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rPr>
                <w:rFonts w:eastAsiaTheme="minorHAnsi"/>
              </w:rPr>
            </w:pPr>
            <w:r>
              <w:rPr>
                <w:b/>
                <w:bCs/>
                <w:iCs/>
              </w:rPr>
              <w:t>Практическая работа №1.</w:t>
            </w:r>
          </w:p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t>«Приёмы безопасной работы с оборудованием и веществами. Строение пламени».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</w:tr>
      <w:tr w:rsidR="00C6465A" w:rsidTr="00C6465A">
        <w:trPr>
          <w:trHeight w:val="42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4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t>Чистые вещества и смеси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</w:tr>
      <w:tr w:rsidR="00C6465A" w:rsidTr="00C6465A">
        <w:trPr>
          <w:trHeight w:val="83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Практическая работа № 2</w:t>
            </w:r>
            <w:r>
              <w:rPr>
                <w:sz w:val="24"/>
                <w:szCs w:val="24"/>
              </w:rPr>
              <w:t>. «Очистка загряз</w:t>
            </w:r>
            <w:r>
              <w:rPr>
                <w:sz w:val="24"/>
                <w:szCs w:val="24"/>
              </w:rPr>
              <w:softHyphen/>
              <w:t>ненной поваренной соли».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</w:tr>
      <w:tr w:rsidR="00C6465A" w:rsidTr="00C6465A">
        <w:trPr>
          <w:trHeight w:val="56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4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и химические явления. Химические реакции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</w:tr>
      <w:tr w:rsidR="00C6465A" w:rsidTr="00C6465A">
        <w:trPr>
          <w:trHeight w:val="49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Атомы, молекулы и ионы.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</w:tr>
      <w:tr w:rsidR="00C6465A" w:rsidTr="00C6465A">
        <w:trPr>
          <w:trHeight w:val="55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4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Вещества молекулярного и немолекулярного строения.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</w:tr>
      <w:tr w:rsidR="00C6465A" w:rsidTr="00C6465A">
        <w:trPr>
          <w:trHeight w:val="56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и сложные вещества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</w:tr>
      <w:tr w:rsidR="00C6465A" w:rsidTr="00C6465A">
        <w:trPr>
          <w:trHeight w:val="55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элементы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</w:tr>
      <w:tr w:rsidR="00C6465A" w:rsidTr="00C6465A">
        <w:trPr>
          <w:trHeight w:val="55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Относительная атомная масса химических элементов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</w:tr>
      <w:tr w:rsidR="00C6465A" w:rsidTr="00C6465A">
        <w:trPr>
          <w:trHeight w:val="40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>Знаки химических элементов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</w:tr>
      <w:tr w:rsidR="00C6465A" w:rsidTr="00C6465A">
        <w:trPr>
          <w:trHeight w:val="42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6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Закон постоянства состава веществ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</w:tr>
      <w:tr w:rsidR="00C6465A" w:rsidTr="00C6465A">
        <w:trPr>
          <w:trHeight w:val="54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6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формулы. Относительная молекулярная масса.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</w:tr>
      <w:tr w:rsidR="00C6465A" w:rsidTr="00C6465A">
        <w:trPr>
          <w:trHeight w:val="4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Вычисления по химическим формулам. Массовая доля элемента в соединении.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</w:tr>
      <w:tr w:rsidR="00C6465A" w:rsidTr="00C6465A">
        <w:trPr>
          <w:trHeight w:val="4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Валентность химических элементов. Определение валентности элементов по формулам их соединений.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</w:tr>
      <w:tr w:rsidR="00C6465A" w:rsidTr="00C6465A">
        <w:trPr>
          <w:trHeight w:val="55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химических формул по валентности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</w:tr>
      <w:tr w:rsidR="00C6465A" w:rsidTr="00C6465A">
        <w:trPr>
          <w:trHeight w:val="55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Атомно-молекулярное учение.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</w:tr>
      <w:tr w:rsidR="00C6465A" w:rsidTr="00C6465A">
        <w:trPr>
          <w:trHeight w:val="55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Закон сохранения массы веществ.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</w:tr>
      <w:tr w:rsidR="00C6465A" w:rsidTr="00C6465A">
        <w:trPr>
          <w:trHeight w:val="55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Химические уравнения.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</w:tr>
      <w:tr w:rsidR="00C6465A" w:rsidTr="00C6465A">
        <w:trPr>
          <w:trHeight w:val="42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химических реакций.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</w:tr>
      <w:tr w:rsidR="00C6465A" w:rsidTr="00C6465A">
        <w:trPr>
          <w:trHeight w:val="8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материала по теме: «Первоначальные химические понятия»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</w:tr>
      <w:tr w:rsidR="00C6465A" w:rsidTr="00C6465A">
        <w:trPr>
          <w:trHeight w:val="8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Контрольная работа №1 по теме:</w:t>
            </w:r>
            <w:r>
              <w:rPr>
                <w:sz w:val="24"/>
                <w:szCs w:val="24"/>
              </w:rPr>
              <w:t xml:space="preserve"> «Первоначальные химические понятия».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</w:tr>
      <w:tr w:rsidR="00C6465A" w:rsidTr="00C6465A">
        <w:trPr>
          <w:trHeight w:val="8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Анализ контрольной работы №1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</w:tr>
      <w:tr w:rsidR="00C6465A" w:rsidTr="00C6465A">
        <w:trPr>
          <w:trHeight w:val="8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Кислород. Горение (6ч.)</w:t>
            </w:r>
          </w:p>
        </w:tc>
      </w:tr>
      <w:tr w:rsidR="00C6465A" w:rsidTr="00C6465A">
        <w:trPr>
          <w:trHeight w:val="53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Кислород, его общая характеристика и на</w:t>
            </w:r>
            <w:r>
              <w:rPr>
                <w:sz w:val="24"/>
                <w:szCs w:val="24"/>
              </w:rPr>
              <w:softHyphen/>
              <w:t>хождение в природе и получение.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</w:tr>
      <w:tr w:rsidR="00C6465A" w:rsidTr="00C6465A">
        <w:trPr>
          <w:trHeight w:val="34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кислорода.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</w:tr>
      <w:tr w:rsidR="00C6465A" w:rsidTr="00C6465A">
        <w:trPr>
          <w:trHeight w:val="5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кислорода. Круговорот кислорода в природе.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</w:tr>
      <w:tr w:rsidR="00C6465A" w:rsidTr="00C6465A">
        <w:trPr>
          <w:trHeight w:val="5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b/>
                <w:bCs/>
                <w:sz w:val="24"/>
                <w:szCs w:val="24"/>
              </w:rPr>
            </w:pPr>
            <w:r>
              <w:rPr>
                <w:rStyle w:val="BodytextBold"/>
                <w:rFonts w:eastAsiaTheme="minorHAnsi"/>
                <w:sz w:val="24"/>
                <w:szCs w:val="24"/>
              </w:rPr>
              <w:t>Практическая работа №3.</w:t>
            </w:r>
            <w:r>
              <w:rPr>
                <w:sz w:val="24"/>
                <w:szCs w:val="24"/>
              </w:rPr>
              <w:t xml:space="preserve"> Получение и свойства кислорода.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</w:tr>
      <w:tr w:rsidR="00C6465A" w:rsidTr="00C6465A">
        <w:trPr>
          <w:trHeight w:val="27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Озон. Аллотропия кислорода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</w:tr>
      <w:tr w:rsidR="00C6465A" w:rsidTr="00C6465A">
        <w:trPr>
          <w:trHeight w:val="4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Воздух и его состав.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</w:tr>
      <w:tr w:rsidR="00C6465A" w:rsidTr="00C6465A">
        <w:trPr>
          <w:trHeight w:val="5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Водород (6ч.)</w:t>
            </w:r>
          </w:p>
        </w:tc>
      </w:tr>
      <w:tr w:rsidR="00C6465A" w:rsidTr="00C6465A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Водород, его общая характеристика и нахождение в природе и получение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</w:tr>
      <w:tr w:rsidR="00C6465A" w:rsidTr="00C6465A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и применение водорода.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</w:tr>
      <w:tr w:rsidR="00C6465A" w:rsidTr="00C6465A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b/>
                <w:bCs/>
                <w:sz w:val="24"/>
                <w:szCs w:val="24"/>
              </w:rPr>
            </w:pPr>
            <w:r>
              <w:rPr>
                <w:rStyle w:val="BodytextBold"/>
                <w:rFonts w:eastAsiaTheme="minorHAnsi"/>
                <w:sz w:val="24"/>
                <w:szCs w:val="24"/>
              </w:rPr>
              <w:t>Практическая работа №4.</w:t>
            </w:r>
            <w:r>
              <w:rPr>
                <w:sz w:val="24"/>
                <w:szCs w:val="24"/>
              </w:rPr>
              <w:t xml:space="preserve"> Получение водорода и исследование его свойств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</w:tr>
      <w:tr w:rsidR="00C6465A" w:rsidTr="00C6465A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по темам «Кислород», «Водород».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</w:tr>
      <w:tr w:rsidR="00C6465A" w:rsidTr="00C6465A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работа№2 по темам:</w:t>
            </w:r>
            <w:r>
              <w:rPr>
                <w:rStyle w:val="Bodytext2NotBold"/>
                <w:rFonts w:eastAsiaTheme="minorHAnsi"/>
                <w:sz w:val="24"/>
                <w:szCs w:val="24"/>
              </w:rPr>
              <w:t xml:space="preserve"> «Водород», «Кислород».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</w:tr>
      <w:tr w:rsidR="00C6465A" w:rsidTr="00C6465A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60"/>
              <w:ind w:left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Анализ контрольной работы №2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</w:tr>
      <w:tr w:rsidR="00C6465A" w:rsidTr="00C6465A">
        <w:trPr>
          <w:trHeight w:val="41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465A" w:rsidRDefault="00C646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Вода. Растворы (5ч.)</w:t>
            </w:r>
          </w:p>
        </w:tc>
      </w:tr>
      <w:tr w:rsidR="00C6465A" w:rsidTr="00C6465A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</w:tr>
      <w:tr w:rsidR="00C6465A" w:rsidTr="00C6465A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свойства и применение воды.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</w:tr>
      <w:tr w:rsidR="00C6465A" w:rsidTr="00C6465A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Вода-растворитель. Растворы.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</w:tr>
      <w:tr w:rsidR="00C6465A" w:rsidTr="00C6465A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Массовая доля растворённого вещества.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rPr>
                <w:sz w:val="10"/>
                <w:szCs w:val="10"/>
              </w:rPr>
            </w:pPr>
          </w:p>
        </w:tc>
      </w:tr>
      <w:tr w:rsidR="00C6465A" w:rsidTr="00C6465A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2"/>
                <w:szCs w:val="22"/>
              </w:rPr>
            </w:pPr>
            <w:r>
              <w:t>41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b/>
                <w:bCs/>
                <w:sz w:val="24"/>
                <w:szCs w:val="24"/>
              </w:rPr>
            </w:pPr>
            <w:r>
              <w:rPr>
                <w:rStyle w:val="BodytextBold"/>
                <w:rFonts w:eastAsiaTheme="minorHAnsi"/>
                <w:sz w:val="24"/>
                <w:szCs w:val="24"/>
              </w:rPr>
              <w:t>Практическая работа №5.</w:t>
            </w:r>
            <w:r>
              <w:rPr>
                <w:sz w:val="24"/>
                <w:szCs w:val="24"/>
              </w:rPr>
              <w:t xml:space="preserve"> Приготовление раствора солей с определенной массовой долей растворенного вещества (соли).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10"/>
                <w:szCs w:val="10"/>
              </w:rPr>
            </w:pPr>
          </w:p>
        </w:tc>
      </w:tr>
      <w:tr w:rsidR="00C6465A" w:rsidTr="00C6465A">
        <w:trPr>
          <w:trHeight w:val="41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Количественные отношения в химии(6ч.)</w:t>
            </w:r>
          </w:p>
        </w:tc>
      </w:tr>
      <w:tr w:rsidR="00C6465A" w:rsidTr="00C6465A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вещества. Моль. Молярная масса.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</w:tr>
      <w:tr w:rsidR="00C6465A" w:rsidTr="00C6465A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Вычисления с использованием понятий «количество вещества» и «молярная масса».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</w:tr>
      <w:tr w:rsidR="00C6465A" w:rsidTr="00C6465A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Авогадро. Молярный объём газов.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</w:tr>
      <w:tr w:rsidR="00C6465A" w:rsidTr="00C6465A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</w:tr>
      <w:tr w:rsidR="00C6465A" w:rsidTr="00C6465A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по темам «Вода. Растворы», «Количественные отношения в химии».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</w:tr>
      <w:tr w:rsidR="00C6465A" w:rsidTr="00C6465A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rStyle w:val="BodytextBold"/>
                <w:rFonts w:eastAsiaTheme="minorHAnsi"/>
                <w:sz w:val="24"/>
                <w:szCs w:val="24"/>
              </w:rPr>
              <w:t xml:space="preserve">Контрольная работа№3 по </w:t>
            </w:r>
            <w:proofErr w:type="gramStart"/>
            <w:r>
              <w:rPr>
                <w:rStyle w:val="BodytextBold"/>
                <w:rFonts w:eastAsiaTheme="minorHAnsi"/>
                <w:sz w:val="24"/>
                <w:szCs w:val="24"/>
              </w:rPr>
              <w:t>темам</w:t>
            </w:r>
            <w:r>
              <w:rPr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>Вода. Растворы», «Количественные отношения в химии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</w:tr>
      <w:tr w:rsidR="00C6465A" w:rsidTr="00C6465A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Анализ контрольной работы №3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</w:tr>
      <w:tr w:rsidR="00C6465A" w:rsidTr="00C6465A">
        <w:trPr>
          <w:trHeight w:val="41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Важнейшие классы неорганических соединений (12ч.)</w:t>
            </w:r>
          </w:p>
        </w:tc>
      </w:tr>
      <w:tr w:rsidR="00C6465A" w:rsidTr="00C6465A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rStyle w:val="Bodytext5NotItalic"/>
                <w:rFonts w:eastAsiaTheme="minorHAnsi"/>
                <w:i w:val="0"/>
                <w:sz w:val="24"/>
                <w:szCs w:val="24"/>
              </w:rPr>
              <w:t>Оксиды.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</w:tr>
      <w:tr w:rsidR="00C6465A" w:rsidTr="00C6465A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Гидроксиды. Основания.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</w:tr>
      <w:tr w:rsidR="00C6465A" w:rsidTr="00C6465A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Химические свойства оснований.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</w:tr>
      <w:tr w:rsidR="00C6465A" w:rsidTr="00C6465A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Амфотерные оксиды и гидроксиды.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</w:tr>
      <w:tr w:rsidR="00C6465A" w:rsidTr="00C6465A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Кислоты.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</w:tr>
      <w:tr w:rsidR="00C6465A" w:rsidTr="00C6465A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Химические свойства кислот.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</w:tr>
      <w:tr w:rsidR="00C6465A" w:rsidTr="00C6465A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Соли.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</w:tr>
      <w:tr w:rsidR="00C6465A" w:rsidTr="00C6465A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Химические свойства солей.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</w:tr>
      <w:tr w:rsidR="00C6465A" w:rsidTr="00C6465A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rStyle w:val="Bodytext10pt"/>
                <w:rFonts w:eastAsiaTheme="minorHAnsi"/>
                <w:sz w:val="24"/>
                <w:szCs w:val="24"/>
              </w:rPr>
              <w:t>Практическая работа №6.</w:t>
            </w:r>
            <w:r>
              <w:rPr>
                <w:sz w:val="24"/>
                <w:szCs w:val="24"/>
              </w:rPr>
              <w:t xml:space="preserve"> Решение экспериментальных задач по теме «Важнейшие классы неорганических соединений»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</w:tr>
      <w:tr w:rsidR="00C6465A" w:rsidTr="00C6465A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Повторение и обобщение темы «Важнейшие классы неорганических соединений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</w:tr>
      <w:tr w:rsidR="00C6465A" w:rsidTr="00C6465A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rStyle w:val="BodytextBold"/>
                <w:rFonts w:eastAsiaTheme="minorHAnsi"/>
                <w:sz w:val="24"/>
                <w:szCs w:val="24"/>
              </w:rPr>
              <w:t>Контрольная работа №4 по теме:</w:t>
            </w:r>
            <w:r>
              <w:rPr>
                <w:sz w:val="24"/>
                <w:szCs w:val="24"/>
              </w:rPr>
              <w:t xml:space="preserve"> «Важнейшие классы неорганических соединений».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</w:tr>
      <w:tr w:rsidR="00C6465A" w:rsidTr="00C6465A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 контрольной работы №4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</w:tr>
      <w:tr w:rsidR="00C6465A" w:rsidTr="00C6465A">
        <w:trPr>
          <w:trHeight w:val="41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Периодический закон и строение атома (11ч.)</w:t>
            </w:r>
          </w:p>
        </w:tc>
      </w:tr>
      <w:tr w:rsidR="00C6465A" w:rsidTr="00C6465A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Классификация химических элементов.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</w:tr>
      <w:tr w:rsidR="00C6465A" w:rsidTr="00C6465A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Периодический закон Д. И. Менделеева.</w:t>
            </w:r>
          </w:p>
          <w:p w:rsidR="00C6465A" w:rsidRDefault="00C6465A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Периодическая таблица химических элементов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</w:tr>
      <w:tr w:rsidR="00C6465A" w:rsidTr="00C6465A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Строение атома.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</w:tr>
      <w:tr w:rsidR="00C6465A" w:rsidTr="00C6465A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Распределение электронов по энергетическим уровням.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</w:tr>
      <w:tr w:rsidR="00C6465A" w:rsidTr="00C6465A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Значение периодического закона.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</w:tr>
      <w:tr w:rsidR="00C6465A" w:rsidTr="00C6465A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Электроотрицательность</w:t>
            </w:r>
            <w:proofErr w:type="spellEnd"/>
            <w:r>
              <w:rPr>
                <w:sz w:val="24"/>
                <w:szCs w:val="24"/>
              </w:rPr>
              <w:t xml:space="preserve"> химических элементов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</w:tr>
      <w:tr w:rsidR="00C6465A" w:rsidTr="00C6465A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Основные виды химической связи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</w:tr>
      <w:tr w:rsidR="00C6465A" w:rsidTr="00C6465A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Степень окисления.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</w:tr>
      <w:tr w:rsidR="00C6465A" w:rsidTr="00C6465A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Повторение и обобщение по темам: «Периодический закон и строение атома. Строение вещества. Химическая связь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</w:tr>
      <w:tr w:rsidR="00C6465A" w:rsidTr="00C6465A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rStyle w:val="BodytextBold"/>
                <w:rFonts w:eastAsiaTheme="minorHAnsi"/>
                <w:sz w:val="24"/>
                <w:szCs w:val="24"/>
              </w:rPr>
              <w:t>Контрольная работа №5 по темам:</w:t>
            </w:r>
            <w:r>
              <w:rPr>
                <w:sz w:val="24"/>
                <w:szCs w:val="24"/>
              </w:rPr>
              <w:t xml:space="preserve"> «Периодический закон и строение атома. Строение вещества. Химическая связь»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</w:tr>
      <w:tr w:rsidR="00C6465A" w:rsidTr="00C6465A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Повторение основных понятий химии.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5A" w:rsidRDefault="00C6465A">
            <w:pPr>
              <w:spacing w:after="160" w:line="254" w:lineRule="auto"/>
              <w:rPr>
                <w:sz w:val="24"/>
                <w:szCs w:val="24"/>
              </w:rPr>
            </w:pPr>
          </w:p>
        </w:tc>
      </w:tr>
    </w:tbl>
    <w:p w:rsidR="00C6465A" w:rsidRDefault="00C6465A" w:rsidP="00C6465A">
      <w:pPr>
        <w:rPr>
          <w:rFonts w:eastAsiaTheme="minorHAnsi"/>
          <w:sz w:val="24"/>
          <w:szCs w:val="24"/>
          <w:lang w:eastAsia="en-US"/>
        </w:rPr>
      </w:pPr>
    </w:p>
    <w:p w:rsidR="00C6465A" w:rsidRDefault="00C6465A" w:rsidP="00C6465A">
      <w:pPr>
        <w:rPr>
          <w:sz w:val="24"/>
          <w:szCs w:val="24"/>
        </w:rPr>
      </w:pPr>
    </w:p>
    <w:p w:rsidR="00C6465A" w:rsidRDefault="00C6465A" w:rsidP="00C6465A">
      <w:pPr>
        <w:rPr>
          <w:sz w:val="24"/>
          <w:szCs w:val="24"/>
        </w:rPr>
      </w:pPr>
    </w:p>
    <w:p w:rsidR="00C6465A" w:rsidRDefault="00C6465A" w:rsidP="00C6465A">
      <w:pPr>
        <w:rPr>
          <w:sz w:val="24"/>
          <w:szCs w:val="24"/>
        </w:rPr>
      </w:pPr>
    </w:p>
    <w:p w:rsidR="00C6465A" w:rsidRDefault="00C6465A" w:rsidP="002E77D1">
      <w:pPr>
        <w:shd w:val="clear" w:color="auto" w:fill="FFFFFF"/>
        <w:spacing w:after="150"/>
        <w:jc w:val="center"/>
        <w:rPr>
          <w:b/>
          <w:color w:val="000000"/>
          <w:sz w:val="32"/>
          <w:szCs w:val="32"/>
        </w:rPr>
      </w:pPr>
    </w:p>
    <w:p w:rsidR="00C6465A" w:rsidRDefault="00C6465A" w:rsidP="002E77D1">
      <w:pPr>
        <w:shd w:val="clear" w:color="auto" w:fill="FFFFFF"/>
        <w:spacing w:after="150"/>
        <w:jc w:val="center"/>
      </w:pPr>
    </w:p>
    <w:sectPr w:rsidR="00C6465A" w:rsidSect="00C6465A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4775"/>
    <w:multiLevelType w:val="multilevel"/>
    <w:tmpl w:val="36CA4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51DE6"/>
    <w:multiLevelType w:val="multilevel"/>
    <w:tmpl w:val="4FA01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8CC09A0"/>
    <w:multiLevelType w:val="multilevel"/>
    <w:tmpl w:val="CD52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9B2559"/>
    <w:multiLevelType w:val="multilevel"/>
    <w:tmpl w:val="FF6A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B5708D"/>
    <w:multiLevelType w:val="multilevel"/>
    <w:tmpl w:val="31E6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D5F1A"/>
    <w:multiLevelType w:val="multilevel"/>
    <w:tmpl w:val="7490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7051AC"/>
    <w:multiLevelType w:val="multilevel"/>
    <w:tmpl w:val="EFC8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F30B8D"/>
    <w:multiLevelType w:val="multilevel"/>
    <w:tmpl w:val="8D72D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E35F0B"/>
    <w:multiLevelType w:val="multilevel"/>
    <w:tmpl w:val="DF7AD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9AD1B72"/>
    <w:multiLevelType w:val="multilevel"/>
    <w:tmpl w:val="1892E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9112D6"/>
    <w:multiLevelType w:val="multilevel"/>
    <w:tmpl w:val="AFE4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005C68"/>
    <w:multiLevelType w:val="multilevel"/>
    <w:tmpl w:val="A3EC1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67"/>
    <w:rsid w:val="00021CAC"/>
    <w:rsid w:val="000A144C"/>
    <w:rsid w:val="000D1F3D"/>
    <w:rsid w:val="000F6381"/>
    <w:rsid w:val="002634F8"/>
    <w:rsid w:val="002E77D1"/>
    <w:rsid w:val="00484AA5"/>
    <w:rsid w:val="004A09BD"/>
    <w:rsid w:val="004B2199"/>
    <w:rsid w:val="004F7C5C"/>
    <w:rsid w:val="00501D78"/>
    <w:rsid w:val="007322E2"/>
    <w:rsid w:val="00745952"/>
    <w:rsid w:val="00913065"/>
    <w:rsid w:val="00930AD5"/>
    <w:rsid w:val="0099463F"/>
    <w:rsid w:val="00A17E8F"/>
    <w:rsid w:val="00A71D53"/>
    <w:rsid w:val="00BF3BC1"/>
    <w:rsid w:val="00C6465A"/>
    <w:rsid w:val="00CC440D"/>
    <w:rsid w:val="00CD08C6"/>
    <w:rsid w:val="00CF7725"/>
    <w:rsid w:val="00DB1F29"/>
    <w:rsid w:val="00F315ED"/>
    <w:rsid w:val="00F7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6FA7D-C5E7-4E7E-9A51-576950C8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A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BC1"/>
    <w:pPr>
      <w:spacing w:after="0" w:line="240" w:lineRule="auto"/>
    </w:pPr>
  </w:style>
  <w:style w:type="paragraph" w:customStyle="1" w:styleId="-11">
    <w:name w:val="Цветной список - Акцент 11"/>
    <w:basedOn w:val="a"/>
    <w:qFormat/>
    <w:rsid w:val="00501D7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DB1F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Bold">
    <w:name w:val="Body text + Bold"/>
    <w:basedOn w:val="a0"/>
    <w:rsid w:val="00C646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5"/>
      <w:sz w:val="17"/>
      <w:szCs w:val="17"/>
      <w:u w:val="none"/>
      <w:effect w:val="none"/>
    </w:rPr>
  </w:style>
  <w:style w:type="character" w:customStyle="1" w:styleId="Bodytext2NotBold">
    <w:name w:val="Body text (2) + Not Bold"/>
    <w:basedOn w:val="a0"/>
    <w:rsid w:val="00C646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9"/>
      <w:sz w:val="17"/>
      <w:szCs w:val="17"/>
      <w:u w:val="none"/>
      <w:effect w:val="none"/>
    </w:rPr>
  </w:style>
  <w:style w:type="character" w:customStyle="1" w:styleId="Bodytext5NotItalic">
    <w:name w:val="Body text (5) + Not Italic"/>
    <w:basedOn w:val="a0"/>
    <w:rsid w:val="00C6465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9"/>
      <w:sz w:val="17"/>
      <w:szCs w:val="17"/>
      <w:u w:val="none"/>
      <w:effect w:val="none"/>
    </w:rPr>
  </w:style>
  <w:style w:type="character" w:customStyle="1" w:styleId="Bodytext10pt">
    <w:name w:val="Body text + 10 pt"/>
    <w:aliases w:val="Italic"/>
    <w:basedOn w:val="a0"/>
    <w:rsid w:val="00C6465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2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5BDE6-44AB-4BFB-84CB-4FF180DC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3385</Words>
  <Characters>19298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o.sertakova@gmail.com</cp:lastModifiedBy>
  <cp:revision>2</cp:revision>
  <dcterms:created xsi:type="dcterms:W3CDTF">2019-11-19T10:43:00Z</dcterms:created>
  <dcterms:modified xsi:type="dcterms:W3CDTF">2019-11-19T10:43:00Z</dcterms:modified>
</cp:coreProperties>
</file>