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280" w:rsidRPr="008D1EA7" w:rsidRDefault="006724F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1E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</w:t>
      </w:r>
      <w:r w:rsidRPr="008D1EA7">
        <w:rPr>
          <w:lang w:val="ru-RU"/>
        </w:rPr>
        <w:br/>
      </w:r>
      <w:r w:rsidRPr="008D1E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формированию функциональной грамотности обучающихся</w:t>
      </w:r>
      <w:r w:rsidRPr="008D1EA7">
        <w:rPr>
          <w:lang w:val="ru-RU"/>
        </w:rPr>
        <w:br/>
      </w:r>
      <w:r w:rsidRPr="008D1E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1E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8C3280" w:rsidRPr="008D1EA7" w:rsidRDefault="006724F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1E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1EA7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условия для формирования функциональной грамотности (читательской, математической, естественно-научной) среди обучающихся МБОУ СОШ </w:t>
      </w:r>
      <w:proofErr w:type="spellStart"/>
      <w:r w:rsidR="008D1EA7">
        <w:rPr>
          <w:rFonts w:hAnsi="Times New Roman" w:cs="Times New Roman"/>
          <w:color w:val="000000"/>
          <w:sz w:val="24"/>
          <w:szCs w:val="24"/>
          <w:lang w:val="ru-RU"/>
        </w:rPr>
        <w:t>с.Б.Самовец</w:t>
      </w:r>
      <w:proofErr w:type="spellEnd"/>
      <w:r w:rsidR="008D1E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D1EA7">
        <w:rPr>
          <w:rFonts w:hAnsi="Times New Roman" w:cs="Times New Roman"/>
          <w:color w:val="000000"/>
          <w:sz w:val="24"/>
          <w:szCs w:val="24"/>
          <w:lang w:val="ru-RU"/>
        </w:rPr>
        <w:t>посредством актуализации межпредметных связей в образовательном процессе.</w:t>
      </w:r>
    </w:p>
    <w:p w:rsidR="008C3280" w:rsidRDefault="006724F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C3280" w:rsidRPr="008D1EA7" w:rsidRDefault="006724F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1EA7">
        <w:rPr>
          <w:rFonts w:hAnsi="Times New Roman" w:cs="Times New Roman"/>
          <w:color w:val="000000"/>
          <w:sz w:val="24"/>
          <w:szCs w:val="24"/>
          <w:lang w:val="ru-RU"/>
        </w:rPr>
        <w:t>Рассмотреть теоретические аспекты процесса формирования функциональной грамотности.</w:t>
      </w:r>
    </w:p>
    <w:p w:rsidR="008C3280" w:rsidRPr="008D1EA7" w:rsidRDefault="006724F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1EA7">
        <w:rPr>
          <w:rFonts w:hAnsi="Times New Roman" w:cs="Times New Roman"/>
          <w:color w:val="000000"/>
          <w:sz w:val="24"/>
          <w:szCs w:val="24"/>
          <w:lang w:val="ru-RU"/>
        </w:rPr>
        <w:t>Выявить возможности активизации межпредметных связей как условие формирования функциональной грамотности обучающихся.</w:t>
      </w:r>
    </w:p>
    <w:p w:rsidR="008C3280" w:rsidRPr="008D1EA7" w:rsidRDefault="006724F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1EA7">
        <w:rPr>
          <w:rFonts w:hAnsi="Times New Roman" w:cs="Times New Roman"/>
          <w:color w:val="000000"/>
          <w:sz w:val="24"/>
          <w:szCs w:val="24"/>
          <w:lang w:val="ru-RU"/>
        </w:rPr>
        <w:t>Выявить узкие места, затруднения и проблемы, имеющие место в реализации ФГОС, для принятия своевременных мер по обеспечению успешного выполнения задачи повышения качества образования.</w:t>
      </w:r>
    </w:p>
    <w:p w:rsidR="008C3280" w:rsidRPr="008D1EA7" w:rsidRDefault="006724F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1EA7">
        <w:rPr>
          <w:rFonts w:hAnsi="Times New Roman" w:cs="Times New Roman"/>
          <w:color w:val="000000"/>
          <w:sz w:val="24"/>
          <w:szCs w:val="24"/>
          <w:lang w:val="ru-RU"/>
        </w:rPr>
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функциональной грамотности и банком открытых заданий для обучающихся.</w:t>
      </w:r>
    </w:p>
    <w:p w:rsidR="008C3280" w:rsidRPr="008D1EA7" w:rsidRDefault="006724F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1EA7">
        <w:rPr>
          <w:rFonts w:hAnsi="Times New Roman" w:cs="Times New Roman"/>
          <w:color w:val="000000"/>
          <w:sz w:val="24"/>
          <w:szCs w:val="24"/>
          <w:lang w:val="ru-RU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8C3280" w:rsidRPr="008D1EA7" w:rsidRDefault="006724F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1EA7">
        <w:rPr>
          <w:rFonts w:hAnsi="Times New Roman" w:cs="Times New Roman"/>
          <w:color w:val="000000"/>
          <w:sz w:val="24"/>
          <w:szCs w:val="24"/>
          <w:lang w:val="ru-RU"/>
        </w:rPr>
        <w:t>Провести диагностику сформированности функциональной грамотности обучающихся.</w:t>
      </w:r>
    </w:p>
    <w:p w:rsidR="008C3280" w:rsidRPr="008D1EA7" w:rsidRDefault="006724F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1EA7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содержание учебно-методического комплекса и формы преподавания для развития функциональной грамотности обучающихся.</w:t>
      </w:r>
    </w:p>
    <w:p w:rsidR="008C3280" w:rsidRPr="008D1EA7" w:rsidRDefault="006724F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1EA7">
        <w:rPr>
          <w:rFonts w:hAnsi="Times New Roman" w:cs="Times New Roman"/>
          <w:color w:val="000000"/>
          <w:sz w:val="24"/>
          <w:szCs w:val="24"/>
          <w:lang w:val="ru-RU"/>
        </w:rPr>
        <w:t>Пополнить и актуализировать банк заданий и межпредметных технологий для формирования функциональной грамотности обучающихся.</w:t>
      </w:r>
    </w:p>
    <w:p w:rsidR="008C3280" w:rsidRPr="008D1EA7" w:rsidRDefault="006724F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1EA7">
        <w:rPr>
          <w:rFonts w:hAnsi="Times New Roman" w:cs="Times New Roman"/>
          <w:color w:val="000000"/>
          <w:sz w:val="24"/>
          <w:szCs w:val="24"/>
          <w:lang w:val="ru-RU"/>
        </w:rPr>
        <w:t>Улучшить качество внеурочной и внеклассной работы.</w:t>
      </w:r>
    </w:p>
    <w:p w:rsidR="008C3280" w:rsidRDefault="006724F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Ожидаемые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C3280" w:rsidRPr="008D1EA7" w:rsidRDefault="006724F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1EA7">
        <w:rPr>
          <w:rFonts w:hAnsi="Times New Roman" w:cs="Times New Roman"/>
          <w:color w:val="000000"/>
          <w:sz w:val="24"/>
          <w:szCs w:val="24"/>
          <w:lang w:val="ru-RU"/>
        </w:rPr>
        <w:t>Разработка модели формирования функциональной грамотности педагогами школы.</w:t>
      </w:r>
    </w:p>
    <w:p w:rsidR="008C3280" w:rsidRPr="008D1EA7" w:rsidRDefault="006724F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1EA7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формирования функциональной грамотности обучающихся.</w:t>
      </w:r>
    </w:p>
    <w:p w:rsidR="008C3280" w:rsidRPr="008D1EA7" w:rsidRDefault="006724F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1EA7">
        <w:rPr>
          <w:rFonts w:hAnsi="Times New Roman" w:cs="Times New Roman"/>
          <w:color w:val="000000"/>
          <w:sz w:val="24"/>
          <w:szCs w:val="24"/>
          <w:lang w:val="ru-RU"/>
        </w:rPr>
        <w:t>Пополненный и актуализированный банк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1EA7">
        <w:rPr>
          <w:rFonts w:hAnsi="Times New Roman" w:cs="Times New Roman"/>
          <w:color w:val="000000"/>
          <w:sz w:val="24"/>
          <w:szCs w:val="24"/>
          <w:lang w:val="ru-RU"/>
        </w:rPr>
        <w:t>заданий и межпредметных технологий для формирования функциональной грамотности обучающихся.</w:t>
      </w:r>
    </w:p>
    <w:p w:rsidR="008C3280" w:rsidRPr="008D1EA7" w:rsidRDefault="006724F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1EA7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8C3280" w:rsidRDefault="006724F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4"/>
        <w:gridCol w:w="2594"/>
        <w:gridCol w:w="1263"/>
        <w:gridCol w:w="2581"/>
        <w:gridCol w:w="2119"/>
      </w:tblGrid>
      <w:tr w:rsidR="008C3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 мероприятия</w:t>
            </w:r>
          </w:p>
        </w:tc>
      </w:tr>
      <w:tr w:rsidR="008C328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ЭТАП 1. Подготовительный</w:t>
            </w:r>
          </w:p>
        </w:tc>
      </w:tr>
      <w:tr w:rsidR="008C3280" w:rsidRPr="008D1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разделы ООП с учетом подходов и требований новых ФГОС ООО и НОО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Внесены изменения в целевой и содержательный разделы ООП уровней образования. Внесены дополнения в раздел «Планируемые результаты», рабочие программы по предметам и курсам внеурочной деятельности с учетом подходов и требований ФГОС-2021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рабочих групп педагогов</w:t>
            </w:r>
          </w:p>
        </w:tc>
      </w:tr>
      <w:tr w:rsidR="008C3280" w:rsidRPr="008D1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внутришкольной системной модели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Внутришкольная системная модель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8C3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 утвержденных локальных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C3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учебный план учебных курсов, направленных на формирование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курс «Функциональная грамотность» в учебных планах ООП НОО,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ООО,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C3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Включение в план внеурочной деятельности учебных курсов, направленных на формирование </w:t>
            </w: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Учебные курсы «Функциональная читательская грамотность» и «Функциональная естественно-научная </w:t>
            </w: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грамотность» в планах внеурочной деятельности ООП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C3280" w:rsidRPr="008D1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учебных пособий для обучающихся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школьной библиотеки, использование обучающимися образовательной организации пособий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8C3280" w:rsidRPr="008D1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памятки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участников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8C3280" w:rsidRPr="008D1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«Функциональная грамотность как образовательный результат»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председатель совета родителей, классные руководители</w:t>
            </w:r>
          </w:p>
        </w:tc>
      </w:tr>
      <w:tr w:rsidR="008C3280" w:rsidRPr="008D1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информационно-справочного раздела «Функциональная грамотность»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всех участников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технический специалист,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C3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обучающихся 8–9-х классов на 2022/2023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 данных обучающихся 8–9-х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C3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на 2022/23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базы учителей, участвующих в формировании функциональной грамотности обучающихся 8–9-х классов по шести направлениям (читательская </w:t>
            </w: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 данных учителей, участвующих в формировании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C3280" w:rsidRPr="008D1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и актуализация банка оценочных 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основе банка заданий, в том числе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Актуализированный и пополненный школьный банк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 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МО</w:t>
            </w:r>
          </w:p>
        </w:tc>
      </w:tr>
      <w:tr w:rsidR="008C3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семинаре «Опыт реализации содержания и форм активизации межпредметных связей для формирования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8C3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инструктивных совещаний по вопросам формирования и оценки функциональной грамотности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C328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2. Практический</w:t>
            </w:r>
          </w:p>
        </w:tc>
      </w:tr>
      <w:tr w:rsidR="008C3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в учебный процесс </w:t>
            </w:r>
            <w:proofErr w:type="spellStart"/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практикоориентированных</w:t>
            </w:r>
            <w:proofErr w:type="spellEnd"/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заданий для оценки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итогам посещения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8C3280" w:rsidRPr="008D1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диагностики для выявления уровня сформированности функциональной грамотности у обучающихся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проведения стартовой диагностики и уровня сформированности функциональной грамотности у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педагоги, обучающиеся</w:t>
            </w:r>
          </w:p>
        </w:tc>
      </w:tr>
      <w:tr w:rsidR="008C3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функциональной грамотности обучающихся 8–9-х классов (по материалам банка заданий для оценки функциональной грамотности, разработанных ФГБНУ «Институт стратегии развития образования Российской академии образования»)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 обучающихся 8–9-х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C3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учебных курсов «Функциональная 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8C3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курсов внеурочной деятельности по направлениям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 внеурочной деятельности:</w:t>
            </w:r>
          </w:p>
          <w:p w:rsidR="008C3280" w:rsidRDefault="006724F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 читательская грамотность»;</w:t>
            </w:r>
          </w:p>
          <w:p w:rsidR="008C3280" w:rsidRDefault="006724F1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 естественно-научная 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8C3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«Оценивание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критерии оценивания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C3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Методический семинар «Опыт реализации содержания и форм </w:t>
            </w: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активизации межпредметных связей для формирования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обменялись опытом реализации содержания и форм </w:t>
            </w: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активизации межпредметных связей для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</w:p>
        </w:tc>
      </w:tr>
      <w:tr w:rsidR="008C3280" w:rsidRPr="008D1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 сформированности разных видов компетенций в рамках функциональной грамотности:</w:t>
            </w:r>
          </w:p>
          <w:p w:rsidR="008C3280" w:rsidRPr="008D1EA7" w:rsidRDefault="006724F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– естественно-научная грамотность в 9-х классах; </w:t>
            </w:r>
          </w:p>
          <w:p w:rsidR="008C3280" w:rsidRPr="008D1EA7" w:rsidRDefault="006724F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читательская грамотность во 2–4-х классах;</w:t>
            </w:r>
          </w:p>
          <w:p w:rsidR="008C3280" w:rsidRPr="008D1EA7" w:rsidRDefault="006724F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математическая грамотность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5–8-х классах; </w:t>
            </w:r>
          </w:p>
          <w:p w:rsidR="008C3280" w:rsidRPr="008D1EA7" w:rsidRDefault="006724F1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 – индивидуальный проект в 10-х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результатам контроля уровня сформированности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групп, обучающиеся</w:t>
            </w:r>
          </w:p>
        </w:tc>
      </w:tr>
      <w:tr w:rsidR="008C3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«Оценка уровня владения педагогами технологиями формирования функциональной грамотности обучающихся»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«Уровень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владения педагогами технологиями формирования функциональной грамотности обучающихся»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C3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внеклассных мероприятий, формирующих глобальные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 по итогам посещения внеклассных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</w:p>
        </w:tc>
      </w:tr>
      <w:tr w:rsidR="008C3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школьной олимпиады по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C3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 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совет по теме «Формирование глобальных компетенций на уроках и во внеурочной 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методического совета.</w:t>
            </w:r>
          </w:p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«Дидактические материалы по формированию глобальных компетенций на уроках и во внеурочной 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C3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 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повышению квалификации учителей по вопросам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профессиональных компетенций учителей по вопросам формирования функциональной грамотности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C3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 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лучших педагогических практик 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лучших практик учителей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8C3280" w:rsidRPr="008D1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групп, обучающиеся</w:t>
            </w:r>
          </w:p>
        </w:tc>
      </w:tr>
      <w:tr w:rsidR="008C3280" w:rsidRPr="008D1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реализации мероприятий плана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8C328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3. Рефлексивно-оценочный</w:t>
            </w:r>
          </w:p>
        </w:tc>
      </w:tr>
      <w:tr w:rsidR="008C3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результатов учеников на всероссийских проверочных 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C3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обучающихся на внешних оценочных процедурах по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внешних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8C3280" w:rsidRPr="008D1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реализации плана работы, обобщение 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директоре, выпуск методического пособия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материалами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реализации плана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рабочих групп</w:t>
            </w:r>
          </w:p>
        </w:tc>
      </w:tr>
      <w:tr w:rsidR="008C3280" w:rsidRPr="008D1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Default="006724F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мастер-классов, выступления на 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280" w:rsidRPr="008D1EA7" w:rsidRDefault="006724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1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724F1" w:rsidRPr="008D1EA7" w:rsidRDefault="006724F1">
      <w:pPr>
        <w:rPr>
          <w:lang w:val="ru-RU"/>
        </w:rPr>
      </w:pPr>
    </w:p>
    <w:sectPr w:rsidR="006724F1" w:rsidRPr="008D1EA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F23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D2A0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B263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D25D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6724F1"/>
    <w:rsid w:val="008C3280"/>
    <w:rsid w:val="008D1EA7"/>
    <w:rsid w:val="00AF2949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553D"/>
  <w15:docId w15:val="{F5B1B22F-9E14-4DA7-B983-7792CED4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4</cp:revision>
  <dcterms:created xsi:type="dcterms:W3CDTF">2022-07-26T11:47:00Z</dcterms:created>
  <dcterms:modified xsi:type="dcterms:W3CDTF">2022-10-11T18:24:00Z</dcterms:modified>
</cp:coreProperties>
</file>