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XSpec="center" w:tblpY="72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946"/>
      </w:tblGrid>
      <w:tr w:rsidR="00293BCF" w:rsidRPr="00950D8A" w:rsidTr="00293BC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293BCF" w:rsidRPr="00950D8A" w:rsidRDefault="00293BCF" w:rsidP="00293BCF">
            <w:pPr>
              <w:spacing w:line="256" w:lineRule="auto"/>
              <w:rPr>
                <w:b/>
                <w:bCs/>
                <w:color w:val="auto"/>
                <w:szCs w:val="24"/>
                <w:lang w:eastAsia="en-US"/>
              </w:rPr>
            </w:pPr>
          </w:p>
          <w:p w:rsidR="00293BCF" w:rsidRPr="00950D8A" w:rsidRDefault="00293BCF" w:rsidP="00293BCF">
            <w:pPr>
              <w:spacing w:line="256" w:lineRule="auto"/>
              <w:rPr>
                <w:bCs/>
                <w:szCs w:val="24"/>
                <w:lang w:eastAsia="en-US"/>
              </w:rPr>
            </w:pPr>
            <w:r w:rsidRPr="00950D8A">
              <w:rPr>
                <w:bCs/>
                <w:szCs w:val="24"/>
                <w:lang w:eastAsia="en-US"/>
              </w:rPr>
              <w:t>РАССМОТРЕН</w:t>
            </w:r>
          </w:p>
          <w:p w:rsidR="00293BCF" w:rsidRPr="00950D8A" w:rsidRDefault="00293BCF" w:rsidP="00293BCF">
            <w:pPr>
              <w:spacing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на заседании педагогического </w:t>
            </w:r>
            <w:r w:rsidRPr="00950D8A">
              <w:rPr>
                <w:bCs/>
                <w:szCs w:val="24"/>
                <w:lang w:eastAsia="en-US"/>
              </w:rPr>
              <w:t>совета школы</w:t>
            </w:r>
          </w:p>
          <w:p w:rsidR="00293BCF" w:rsidRPr="00950D8A" w:rsidRDefault="00293BCF" w:rsidP="00293BCF">
            <w:pPr>
              <w:spacing w:line="256" w:lineRule="auto"/>
              <w:rPr>
                <w:bCs/>
                <w:szCs w:val="24"/>
                <w:u w:val="single"/>
                <w:lang w:eastAsia="en-US"/>
              </w:rPr>
            </w:pPr>
            <w:r w:rsidRPr="00950D8A">
              <w:rPr>
                <w:bCs/>
                <w:szCs w:val="24"/>
                <w:lang w:eastAsia="en-US"/>
              </w:rPr>
              <w:t xml:space="preserve">Протокол от </w:t>
            </w:r>
            <w:r>
              <w:rPr>
                <w:bCs/>
                <w:szCs w:val="24"/>
                <w:u w:val="single"/>
                <w:lang w:eastAsia="en-US"/>
              </w:rPr>
              <w:t>30.08.2022</w:t>
            </w:r>
            <w:r w:rsidRPr="00950D8A">
              <w:rPr>
                <w:bCs/>
                <w:szCs w:val="24"/>
                <w:u w:val="single"/>
                <w:lang w:eastAsia="en-US"/>
              </w:rPr>
              <w:t xml:space="preserve"> г.</w:t>
            </w:r>
            <w:r w:rsidRPr="00950D8A">
              <w:rPr>
                <w:bCs/>
                <w:szCs w:val="24"/>
                <w:lang w:eastAsia="en-US"/>
              </w:rPr>
              <w:t xml:space="preserve"> № </w:t>
            </w:r>
            <w:r w:rsidRPr="00950D8A">
              <w:rPr>
                <w:bCs/>
                <w:szCs w:val="24"/>
                <w:u w:val="single"/>
                <w:lang w:eastAsia="en-US"/>
              </w:rPr>
              <w:t xml:space="preserve">1 </w:t>
            </w:r>
            <w:r w:rsidRPr="00950D8A">
              <w:rPr>
                <w:bCs/>
                <w:szCs w:val="24"/>
                <w:lang w:eastAsia="en-US"/>
              </w:rPr>
              <w:t xml:space="preserve">   </w:t>
            </w:r>
          </w:p>
          <w:p w:rsidR="00293BCF" w:rsidRPr="00950D8A" w:rsidRDefault="00293BCF" w:rsidP="00293BCF">
            <w:pPr>
              <w:spacing w:line="256" w:lineRule="auto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3BCF" w:rsidRPr="00950D8A" w:rsidRDefault="00293BCF" w:rsidP="00293BCF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950D8A">
              <w:rPr>
                <w:bCs/>
                <w:szCs w:val="24"/>
                <w:lang w:eastAsia="en-US"/>
              </w:rPr>
              <w:t xml:space="preserve">             </w:t>
            </w:r>
          </w:p>
          <w:p w:rsidR="00293BCF" w:rsidRPr="00950D8A" w:rsidRDefault="00293BCF" w:rsidP="00293BCF">
            <w:pPr>
              <w:spacing w:line="256" w:lineRule="auto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                       </w:t>
            </w:r>
            <w:r w:rsidRPr="00950D8A">
              <w:rPr>
                <w:bCs/>
                <w:szCs w:val="24"/>
                <w:lang w:eastAsia="en-US"/>
              </w:rPr>
              <w:t>УТВЕРЖДЕНО</w:t>
            </w:r>
          </w:p>
          <w:p w:rsidR="00293BCF" w:rsidRPr="00950D8A" w:rsidRDefault="00293BCF" w:rsidP="00293BCF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950D8A">
              <w:rPr>
                <w:bCs/>
                <w:szCs w:val="24"/>
                <w:lang w:eastAsia="en-US"/>
              </w:rPr>
              <w:t xml:space="preserve">      Директор МБОУ СОШ с. Б. Самовец </w:t>
            </w:r>
          </w:p>
          <w:p w:rsidR="00293BCF" w:rsidRPr="00950D8A" w:rsidRDefault="00293BCF" w:rsidP="00293BCF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950D8A">
              <w:rPr>
                <w:bCs/>
                <w:szCs w:val="24"/>
                <w:lang w:eastAsia="en-US"/>
              </w:rPr>
              <w:t xml:space="preserve">      Грязинского муниципального района         </w:t>
            </w:r>
          </w:p>
          <w:p w:rsidR="00293BCF" w:rsidRPr="00950D8A" w:rsidRDefault="00293BCF" w:rsidP="00293BCF">
            <w:pPr>
              <w:spacing w:line="256" w:lineRule="auto"/>
              <w:ind w:left="0" w:firstLine="0"/>
              <w:rPr>
                <w:bCs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 xml:space="preserve">                              </w:t>
            </w:r>
            <w:r w:rsidRPr="00950D8A">
              <w:rPr>
                <w:bCs/>
                <w:szCs w:val="24"/>
                <w:lang w:eastAsia="en-US"/>
              </w:rPr>
              <w:t>Липецкой области</w:t>
            </w:r>
          </w:p>
          <w:p w:rsidR="00293BCF" w:rsidRPr="00950D8A" w:rsidRDefault="00293BCF" w:rsidP="00293BCF">
            <w:pPr>
              <w:spacing w:line="256" w:lineRule="auto"/>
              <w:jc w:val="center"/>
              <w:rPr>
                <w:bCs/>
                <w:szCs w:val="24"/>
                <w:lang w:eastAsia="en-US"/>
              </w:rPr>
            </w:pPr>
            <w:r w:rsidRPr="00950D8A">
              <w:rPr>
                <w:bCs/>
                <w:szCs w:val="24"/>
                <w:lang w:eastAsia="en-US"/>
              </w:rPr>
              <w:t>_____________</w:t>
            </w:r>
            <w:r>
              <w:rPr>
                <w:bCs/>
                <w:szCs w:val="24"/>
                <w:lang w:eastAsia="en-US"/>
              </w:rPr>
              <w:t>В.В.Голышкина</w:t>
            </w:r>
          </w:p>
          <w:p w:rsidR="00293BCF" w:rsidRPr="00950D8A" w:rsidRDefault="00293BCF" w:rsidP="00293BCF">
            <w:pPr>
              <w:spacing w:line="256" w:lineRule="auto"/>
              <w:rPr>
                <w:b/>
                <w:bCs/>
                <w:szCs w:val="24"/>
                <w:lang w:eastAsia="en-US"/>
              </w:rPr>
            </w:pPr>
            <w:r w:rsidRPr="00950D8A">
              <w:rPr>
                <w:bCs/>
                <w:szCs w:val="24"/>
                <w:lang w:eastAsia="en-US"/>
              </w:rPr>
              <w:t xml:space="preserve">                   </w:t>
            </w:r>
            <w:r>
              <w:rPr>
                <w:bCs/>
                <w:szCs w:val="24"/>
                <w:lang w:eastAsia="en-US"/>
              </w:rPr>
              <w:t xml:space="preserve">         </w:t>
            </w:r>
            <w:r w:rsidRPr="00950D8A">
              <w:rPr>
                <w:bCs/>
                <w:szCs w:val="24"/>
                <w:lang w:eastAsia="en-US"/>
              </w:rPr>
              <w:t xml:space="preserve"> Приказ от </w:t>
            </w:r>
            <w:r>
              <w:rPr>
                <w:bCs/>
                <w:szCs w:val="24"/>
                <w:u w:val="single"/>
                <w:lang w:eastAsia="en-US"/>
              </w:rPr>
              <w:t>30.08.2022</w:t>
            </w:r>
            <w:r w:rsidRPr="00950D8A">
              <w:rPr>
                <w:bCs/>
                <w:szCs w:val="24"/>
                <w:u w:val="single"/>
                <w:lang w:eastAsia="en-US"/>
              </w:rPr>
              <w:t xml:space="preserve"> г.</w:t>
            </w:r>
            <w:r w:rsidRPr="00950D8A">
              <w:rPr>
                <w:bCs/>
                <w:szCs w:val="24"/>
                <w:lang w:eastAsia="en-US"/>
              </w:rPr>
              <w:t xml:space="preserve">№ </w:t>
            </w:r>
            <w:r>
              <w:rPr>
                <w:bCs/>
                <w:szCs w:val="24"/>
                <w:u w:val="single"/>
                <w:lang w:eastAsia="en-US"/>
              </w:rPr>
              <w:t>126</w:t>
            </w:r>
            <w:r w:rsidRPr="00950D8A">
              <w:rPr>
                <w:b/>
                <w:bCs/>
                <w:szCs w:val="24"/>
                <w:lang w:eastAsia="en-US"/>
              </w:rPr>
              <w:t xml:space="preserve">                          </w:t>
            </w:r>
          </w:p>
        </w:tc>
      </w:tr>
    </w:tbl>
    <w:p w:rsidR="00F11036" w:rsidRDefault="00293BCF">
      <w:pPr>
        <w:spacing w:after="91" w:line="240" w:lineRule="auto"/>
        <w:ind w:left="427" w:right="0" w:firstLine="0"/>
        <w:jc w:val="left"/>
      </w:pPr>
      <w:r>
        <w:rPr>
          <w:sz w:val="28"/>
        </w:rPr>
        <w:t xml:space="preserve">                               </w:t>
      </w:r>
    </w:p>
    <w:p w:rsidR="00F11036" w:rsidRDefault="00293BCF">
      <w:pPr>
        <w:spacing w:after="284" w:line="240" w:lineRule="auto"/>
        <w:ind w:left="0" w:right="0" w:firstLine="0"/>
        <w:jc w:val="right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F11036" w:rsidRDefault="00293BCF">
      <w:pPr>
        <w:spacing w:after="287" w:line="240" w:lineRule="auto"/>
        <w:ind w:left="0" w:right="0" w:firstLine="0"/>
        <w:jc w:val="right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F11036" w:rsidRDefault="00293BCF">
      <w:pPr>
        <w:spacing w:after="284" w:line="240" w:lineRule="auto"/>
        <w:ind w:left="0" w:right="0" w:firstLine="0"/>
        <w:jc w:val="right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F11036" w:rsidRDefault="00293BCF">
      <w:pPr>
        <w:spacing w:after="311" w:line="240" w:lineRule="auto"/>
        <w:ind w:left="427" w:right="0" w:firstLine="0"/>
        <w:jc w:val="left"/>
      </w:pPr>
      <w:r>
        <w:rPr>
          <w:rFonts w:ascii="Calibri" w:eastAsia="Calibri" w:hAnsi="Calibri" w:cs="Calibri"/>
          <w:b/>
          <w:sz w:val="48"/>
        </w:rPr>
        <w:t xml:space="preserve"> </w:t>
      </w:r>
    </w:p>
    <w:p w:rsidR="00F11036" w:rsidRDefault="00293BCF">
      <w:pPr>
        <w:spacing w:after="307" w:line="240" w:lineRule="auto"/>
        <w:ind w:left="10" w:right="-15"/>
        <w:jc w:val="center"/>
      </w:pPr>
      <w:r>
        <w:rPr>
          <w:b/>
          <w:sz w:val="48"/>
        </w:rPr>
        <w:t xml:space="preserve">УЧЕБНЫЙ ПЛАН </w:t>
      </w:r>
    </w:p>
    <w:p w:rsidR="00F11036" w:rsidRDefault="00293BCF">
      <w:pPr>
        <w:spacing w:after="307" w:line="240" w:lineRule="auto"/>
        <w:ind w:left="10" w:right="-15"/>
        <w:jc w:val="center"/>
      </w:pPr>
      <w:r>
        <w:rPr>
          <w:b/>
          <w:sz w:val="48"/>
        </w:rPr>
        <w:t xml:space="preserve">основного общего образования </w:t>
      </w:r>
    </w:p>
    <w:p w:rsidR="00F11036" w:rsidRDefault="00293BCF">
      <w:pPr>
        <w:spacing w:after="307" w:line="240" w:lineRule="auto"/>
        <w:ind w:left="10" w:right="-15"/>
        <w:jc w:val="center"/>
      </w:pPr>
      <w:r>
        <w:rPr>
          <w:b/>
          <w:sz w:val="48"/>
        </w:rPr>
        <w:t xml:space="preserve">5 класс </w:t>
      </w:r>
    </w:p>
    <w:p w:rsidR="00F11036" w:rsidRDefault="00293BCF">
      <w:pPr>
        <w:spacing w:after="112" w:line="240" w:lineRule="auto"/>
        <w:ind w:left="10" w:right="-15"/>
        <w:jc w:val="center"/>
      </w:pPr>
      <w:r>
        <w:rPr>
          <w:b/>
          <w:sz w:val="48"/>
        </w:rPr>
        <w:t xml:space="preserve">муниципального бюджетного </w:t>
      </w:r>
    </w:p>
    <w:p w:rsidR="00F11036" w:rsidRDefault="00293BCF">
      <w:pPr>
        <w:spacing w:after="307" w:line="240" w:lineRule="auto"/>
        <w:ind w:left="10" w:right="-15"/>
        <w:jc w:val="center"/>
      </w:pPr>
      <w:r>
        <w:rPr>
          <w:b/>
          <w:sz w:val="48"/>
        </w:rPr>
        <w:t xml:space="preserve">общеобразовательного учреждения </w:t>
      </w:r>
    </w:p>
    <w:p w:rsidR="00F11036" w:rsidRDefault="00293BCF" w:rsidP="0004531E">
      <w:pPr>
        <w:spacing w:after="307" w:line="240" w:lineRule="auto"/>
        <w:ind w:left="10" w:right="-15"/>
        <w:jc w:val="center"/>
      </w:pPr>
      <w:r>
        <w:rPr>
          <w:b/>
          <w:sz w:val="48"/>
        </w:rPr>
        <w:t xml:space="preserve">средней общеобразовательной школы </w:t>
      </w:r>
      <w:r w:rsidR="0004531E">
        <w:rPr>
          <w:b/>
          <w:sz w:val="48"/>
        </w:rPr>
        <w:t xml:space="preserve">с.Б.Самовец Грязинского муниципального </w:t>
      </w:r>
      <w:r>
        <w:rPr>
          <w:b/>
          <w:sz w:val="48"/>
        </w:rPr>
        <w:t xml:space="preserve">района </w:t>
      </w:r>
    </w:p>
    <w:p w:rsidR="00F11036" w:rsidRDefault="00293BCF">
      <w:pPr>
        <w:spacing w:after="307" w:line="319" w:lineRule="auto"/>
        <w:ind w:left="2646" w:right="2197"/>
        <w:jc w:val="center"/>
      </w:pPr>
      <w:r>
        <w:rPr>
          <w:b/>
          <w:sz w:val="48"/>
        </w:rPr>
        <w:t xml:space="preserve">Липецкой области  на 2022-2023 учебный год. </w:t>
      </w:r>
    </w:p>
    <w:p w:rsidR="00F11036" w:rsidRDefault="00293BCF">
      <w:pPr>
        <w:spacing w:after="190" w:line="318" w:lineRule="auto"/>
        <w:ind w:left="3296" w:right="-15" w:hanging="1172"/>
        <w:jc w:val="left"/>
      </w:pPr>
      <w:r>
        <w:rPr>
          <w:b/>
          <w:sz w:val="48"/>
        </w:rPr>
        <w:t>( в соответствии с  ФГОС ООО третьего поколения)</w:t>
      </w:r>
      <w:r>
        <w:t xml:space="preserve"> </w:t>
      </w:r>
    </w:p>
    <w:p w:rsidR="00F11036" w:rsidRDefault="00293BCF">
      <w:pPr>
        <w:spacing w:after="246" w:line="240" w:lineRule="auto"/>
        <w:ind w:left="427" w:right="0" w:firstLine="0"/>
        <w:jc w:val="left"/>
      </w:pPr>
      <w:r>
        <w:rPr>
          <w:sz w:val="28"/>
        </w:rPr>
        <w:t xml:space="preserve"> </w:t>
      </w:r>
    </w:p>
    <w:p w:rsidR="00F11036" w:rsidRDefault="00293BCF">
      <w:pPr>
        <w:spacing w:after="249" w:line="240" w:lineRule="auto"/>
        <w:ind w:left="427" w:right="0" w:firstLine="0"/>
        <w:jc w:val="left"/>
      </w:pPr>
      <w:r>
        <w:rPr>
          <w:sz w:val="28"/>
        </w:rPr>
        <w:lastRenderedPageBreak/>
        <w:t xml:space="preserve"> </w:t>
      </w:r>
    </w:p>
    <w:p w:rsidR="00F11036" w:rsidRDefault="00293BCF">
      <w:pPr>
        <w:spacing w:after="238" w:line="240" w:lineRule="auto"/>
        <w:ind w:left="427" w:right="0" w:firstLine="0"/>
        <w:jc w:val="left"/>
      </w:pPr>
      <w:r>
        <w:t xml:space="preserve"> </w:t>
      </w:r>
    </w:p>
    <w:p w:rsidR="00F11036" w:rsidRDefault="00293BCF">
      <w:pPr>
        <w:spacing w:after="0" w:line="240" w:lineRule="auto"/>
        <w:ind w:left="0" w:right="0" w:firstLine="0"/>
        <w:jc w:val="center"/>
      </w:pPr>
      <w:r>
        <w:t xml:space="preserve"> </w:t>
      </w:r>
    </w:p>
    <w:p w:rsidR="00F11036" w:rsidRDefault="00293BCF">
      <w:pPr>
        <w:spacing w:after="284" w:line="246" w:lineRule="auto"/>
        <w:ind w:left="10" w:right="-15"/>
        <w:jc w:val="center"/>
      </w:pPr>
      <w:r>
        <w:t xml:space="preserve">Пояснительная записка </w:t>
      </w:r>
    </w:p>
    <w:p w:rsidR="00F11036" w:rsidRDefault="00293BCF">
      <w:r>
        <w:t xml:space="preserve">Учебный план основного общего образования МБОУ СОШ </w:t>
      </w:r>
      <w:r w:rsidR="0004531E">
        <w:t>с.Б.Самовец</w:t>
      </w:r>
      <w:r>
        <w:t xml:space="preserve"> разработан на основе следующих нормативных документов: </w:t>
      </w:r>
    </w:p>
    <w:p w:rsidR="00F11036" w:rsidRDefault="00293BCF">
      <w:pPr>
        <w:numPr>
          <w:ilvl w:val="0"/>
          <w:numId w:val="1"/>
        </w:numPr>
        <w:ind w:hanging="360"/>
      </w:pPr>
      <w:r>
        <w:t xml:space="preserve">Федеральный закон от 29 декабря 2012 г. № 273-ФЗ «Об образовании в Российской Федерации». </w:t>
      </w:r>
    </w:p>
    <w:p w:rsidR="00F11036" w:rsidRDefault="00293BCF">
      <w:pPr>
        <w:numPr>
          <w:ilvl w:val="0"/>
          <w:numId w:val="1"/>
        </w:numPr>
        <w:ind w:hanging="360"/>
      </w:pPr>
      <w:r>
        <w:t xml:space="preserve">Федеральный государственный образовательный стандарт основного общего образования  Приказ Минпросвещения России от 31.05.2021 N 287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 </w:t>
      </w:r>
    </w:p>
    <w:p w:rsidR="00F11036" w:rsidRDefault="00293BCF">
      <w:pPr>
        <w:numPr>
          <w:ilvl w:val="0"/>
          <w:numId w:val="1"/>
        </w:numPr>
        <w:ind w:hanging="360"/>
      </w:pPr>
      <w:r>
        <w:t xml:space="preserve"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«Санитарноэпидемиологические требования к организациям воспитания и обучения, отдыха и оздоровления детей и молодежи»». </w:t>
      </w:r>
    </w:p>
    <w:p w:rsidR="00F11036" w:rsidRDefault="00293BCF">
      <w:pPr>
        <w:numPr>
          <w:ilvl w:val="0"/>
          <w:numId w:val="1"/>
        </w:numPr>
        <w:ind w:hanging="360"/>
      </w:pPr>
      <w:r>
        <w:t xml:space="preserve">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 </w:t>
      </w:r>
    </w:p>
    <w:p w:rsidR="00F11036" w:rsidRDefault="00293BCF">
      <w:pPr>
        <w:numPr>
          <w:ilvl w:val="0"/>
          <w:numId w:val="1"/>
        </w:numPr>
        <w:ind w:hanging="360"/>
      </w:pPr>
      <w:r>
        <w:t xml:space="preserve">Приказ Министерства просвещения РФ 28.08.2020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 </w:t>
      </w:r>
    </w:p>
    <w:p w:rsidR="00F11036" w:rsidRDefault="00293BCF">
      <w:pPr>
        <w:numPr>
          <w:ilvl w:val="0"/>
          <w:numId w:val="1"/>
        </w:numPr>
        <w:ind w:hanging="360"/>
      </w:pPr>
      <w:r>
        <w:t xml:space="preserve">Приказ Министерства Просвещения РФ от 23.12.2020 № 766 года «О внесении изменений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от 20.05.2020 №254»; </w:t>
      </w:r>
    </w:p>
    <w:p w:rsidR="0004531E" w:rsidRDefault="00293BCF">
      <w:pPr>
        <w:numPr>
          <w:ilvl w:val="0"/>
          <w:numId w:val="1"/>
        </w:numPr>
        <w:ind w:hanging="360"/>
      </w:pPr>
      <w:r>
        <w:t>Примерная основная образовательная программа основного общего образования;</w:t>
      </w:r>
    </w:p>
    <w:p w:rsidR="0004531E" w:rsidRDefault="00293BCF">
      <w:pPr>
        <w:numPr>
          <w:ilvl w:val="0"/>
          <w:numId w:val="1"/>
        </w:numPr>
        <w:ind w:hanging="360"/>
      </w:pPr>
      <w:r>
        <w:t>Рабочая программа</w:t>
      </w:r>
      <w:r w:rsidR="0004531E">
        <w:t xml:space="preserve"> </w:t>
      </w:r>
      <w:r>
        <w:t xml:space="preserve">воспитания;  </w:t>
      </w:r>
    </w:p>
    <w:p w:rsidR="00F11036" w:rsidRDefault="00293BCF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 xml:space="preserve"> </w:t>
      </w:r>
      <w:r>
        <w:t xml:space="preserve">Устав школы. </w:t>
      </w:r>
    </w:p>
    <w:p w:rsidR="00F11036" w:rsidRDefault="00293BCF">
      <w:r>
        <w:t xml:space="preserve">Учебный план </w:t>
      </w:r>
      <w:r w:rsidR="0004531E" w:rsidRPr="0004531E">
        <w:t xml:space="preserve">МБОУ СОШ с.Б.Самовец </w:t>
      </w:r>
      <w:r>
        <w:t xml:space="preserve">обеспечивает введение в действие и реализацию требований нового Стандарта третьего поколения, определяет общий объем нагрузки и максимальный объем аудиторной  нагрузки обучающихся, состав и структуру обязательных предметных областей по  классам (годам обучения),   формы промежуточной аттестации обучающихся. Учебный план по ФГОС (5 –  х классов) состоит из двух частей: обязательной и части, формируемой  участниками образовательных отношений.  Соотношение обязательной части и части, формируемой участниками образовательного процессов, составляет 70% и 30%.  Основное общее образование  представлено 5 годами обучения. Количество учебных часов за 5 лет не может составлять менее 5058 часов и более 5549 часов.  </w:t>
      </w:r>
    </w:p>
    <w:p w:rsidR="00F11036" w:rsidRDefault="00293BCF">
      <w:r>
        <w:t xml:space="preserve">Учебный план определяет чередование учебной деятельности (урочной  и внеурочной ) и плановых перерывов при получении образования для отдыха и иных социальных целей по календарным периодам учебного года. </w:t>
      </w:r>
    </w:p>
    <w:p w:rsidR="00F11036" w:rsidRDefault="00293BCF">
      <w:r>
        <w:t xml:space="preserve">Продолжительность урока на уровне основного общего образования 40 минут  при 5-дневной учебной неделе.  </w:t>
      </w:r>
    </w:p>
    <w:p w:rsidR="00F11036" w:rsidRDefault="00293BCF">
      <w:pPr>
        <w:ind w:left="528"/>
      </w:pPr>
      <w:r>
        <w:t xml:space="preserve">Максимально допустимая учебная нагрузка в течение дня составляет: </w:t>
      </w:r>
    </w:p>
    <w:p w:rsidR="00F11036" w:rsidRDefault="0004531E">
      <w:pPr>
        <w:ind w:left="528"/>
      </w:pPr>
      <w:r>
        <w:t>- для обучающихся 5-9</w:t>
      </w:r>
      <w:r w:rsidR="00293BCF">
        <w:t xml:space="preserve"> х классов  – не более 6-7 уроков при 5-дневной учебной неделе. </w:t>
      </w:r>
    </w:p>
    <w:p w:rsidR="00F11036" w:rsidRDefault="00293BCF">
      <w:r>
        <w:lastRenderedPageBreak/>
        <w:t xml:space="preserve">Основная образовательная программа основного общего образования   реализуется через учебный план и внеурочную деятельность, которая не является частью учебного плана, а рассматривается как приложение к нему. Формы организации образовательного процесса, чередование учебной и внеурочной деятельности, модель внеурочной деятельности в рамках реализации ОП ООО определяет образовательное учреждение. </w:t>
      </w:r>
    </w:p>
    <w:p w:rsidR="00F11036" w:rsidRDefault="00293BCF">
      <w:r>
        <w:t xml:space="preserve"> Обязательная часть учебного плана рассчитана на полную реализацию ФГОС ООО, что обеспечивает единство образовательного пространства Российской Федерации и гарантирует выпускникам школы овладение необходимым минимумом знаний, умений и навыков. 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обучения. В  учебный  план  входят  следующие  обязательные  предметные  области  и учебные предметы:  </w:t>
      </w:r>
    </w:p>
    <w:p w:rsidR="00F11036" w:rsidRDefault="00293BCF">
      <w:r>
        <w:t xml:space="preserve">«Русский язык и литература» (русский язык, литература); </w:t>
      </w:r>
    </w:p>
    <w:p w:rsidR="00F11036" w:rsidRDefault="00293BCF">
      <w:r>
        <w:t xml:space="preserve">«Родной язык и родная литература» ( родной (русский) язык, родная (русская)литература; </w:t>
      </w:r>
    </w:p>
    <w:p w:rsidR="00F11036" w:rsidRDefault="00293BCF">
      <w:r>
        <w:t xml:space="preserve">«Иностранный язык. Второй  иностранный язык» (английский язык, французский язык) </w:t>
      </w:r>
    </w:p>
    <w:p w:rsidR="00F11036" w:rsidRDefault="00293BCF">
      <w:r>
        <w:t xml:space="preserve">«Общественно-научные  предметы»  (история, обществознание, география);  </w:t>
      </w:r>
    </w:p>
    <w:p w:rsidR="00F11036" w:rsidRDefault="00293BCF">
      <w:r>
        <w:t xml:space="preserve">«Математика и информатика» (математика, алгебра, геометрия, вероятность и статистика, информатика,);  </w:t>
      </w:r>
    </w:p>
    <w:p w:rsidR="00F11036" w:rsidRDefault="00293BCF">
      <w:r>
        <w:t xml:space="preserve">«Основы духовно-нравственной культуры народов России»;  </w:t>
      </w:r>
    </w:p>
    <w:p w:rsidR="00F11036" w:rsidRDefault="00293BCF">
      <w:r>
        <w:t xml:space="preserve">«Естественнонаучные предметы» (физика, биология, химия);  </w:t>
      </w:r>
    </w:p>
    <w:p w:rsidR="00F11036" w:rsidRDefault="00293BCF">
      <w:r>
        <w:t xml:space="preserve">«Искусство» (изобразительное искусство, музыка);  </w:t>
      </w:r>
    </w:p>
    <w:p w:rsidR="00F11036" w:rsidRDefault="00293BCF">
      <w:r>
        <w:t xml:space="preserve">«Технология» (технология);  </w:t>
      </w:r>
    </w:p>
    <w:p w:rsidR="00F11036" w:rsidRDefault="00293BCF">
      <w:r>
        <w:t xml:space="preserve">«Физическая культура и основы безопасности жизнедеятельности» (физическая культура, основы безопасности жизнедеятельности). </w:t>
      </w:r>
    </w:p>
    <w:p w:rsidR="00F11036" w:rsidRDefault="00293BCF">
      <w:r>
        <w:t>На основании того, что в нашей образовательной организации языком образова</w:t>
      </w:r>
      <w:r w:rsidR="0004531E">
        <w:t xml:space="preserve">ния является русский, изучение </w:t>
      </w:r>
      <w:r>
        <w:t xml:space="preserve">родного языка и родной литературы из числа языков Российской Федерации осуществляется при наличии возможностей нашей организации и по заявлению обучающихся, родителей (законных представителей) несовершеннолетних обучающихся школы. </w:t>
      </w:r>
    </w:p>
    <w:p w:rsidR="00F11036" w:rsidRDefault="00293BCF">
      <w:r>
        <w:t>Изучение второго иностранного я</w:t>
      </w:r>
      <w:r w:rsidR="0004531E">
        <w:t xml:space="preserve">зыка из перечня, предлагаемого </w:t>
      </w:r>
      <w:r>
        <w:t>нашей образовательной организацией, осуществляется по заявлению обучающихся, родителей (законных представителей) несовершеннолетних обучающихся и при наличии в нашей организации необходимых условий. Часть учебного плана, формируемая участниками образовательного процесса</w:t>
      </w:r>
      <w:r>
        <w:rPr>
          <w:b/>
        </w:rPr>
        <w:t xml:space="preserve">, </w:t>
      </w:r>
      <w:r>
        <w:t xml:space="preserve">определяет содержание образования, обеспечивающее реализацию интересов и потребностей обучающихся, их родителей (законных представителей), школы и составляет от 9 до 11  часов в неделю. Часы данной части выделяются  для создания условий по адаптации обучающихся при переходе с одного уровня  образования на другой, выявления раскрытия индивидуальных способностей и развития творчества учащихся в интеллектуальной деятельности. </w:t>
      </w:r>
    </w:p>
    <w:p w:rsidR="00F11036" w:rsidRDefault="00293BCF">
      <w:pPr>
        <w:spacing w:after="45" w:line="240" w:lineRule="auto"/>
        <w:ind w:left="427" w:right="0" w:firstLine="0"/>
        <w:jc w:val="left"/>
      </w:pPr>
      <w:r>
        <w:t xml:space="preserve"> </w:t>
      </w:r>
    </w:p>
    <w:p w:rsidR="00F11036" w:rsidRDefault="00293BCF">
      <w:pPr>
        <w:spacing w:after="13" w:line="246" w:lineRule="auto"/>
        <w:ind w:left="10" w:right="-15"/>
        <w:jc w:val="center"/>
      </w:pPr>
      <w:r>
        <w:t xml:space="preserve">Распределение учебных часов части, </w:t>
      </w:r>
    </w:p>
    <w:p w:rsidR="00F11036" w:rsidRDefault="00293BCF">
      <w:pPr>
        <w:spacing w:after="13" w:line="246" w:lineRule="auto"/>
        <w:ind w:left="10" w:right="-15"/>
        <w:jc w:val="center"/>
      </w:pPr>
      <w:r>
        <w:t xml:space="preserve">формируемой участниками образовательных  отношений </w:t>
      </w:r>
    </w:p>
    <w:tbl>
      <w:tblPr>
        <w:tblStyle w:val="TableGrid"/>
        <w:tblW w:w="10370" w:type="dxa"/>
        <w:tblInd w:w="319" w:type="dxa"/>
        <w:tblCellMar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3653"/>
        <w:gridCol w:w="2604"/>
        <w:gridCol w:w="710"/>
        <w:gridCol w:w="709"/>
        <w:gridCol w:w="852"/>
        <w:gridCol w:w="850"/>
        <w:gridCol w:w="992"/>
      </w:tblGrid>
      <w:tr w:rsidR="00F11036">
        <w:trPr>
          <w:trHeight w:val="286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Предметные области </w:t>
            </w:r>
          </w:p>
        </w:tc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предмет </w:t>
            </w:r>
          </w:p>
        </w:tc>
        <w:tc>
          <w:tcPr>
            <w:tcW w:w="2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Количество часов 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F11036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9  </w:t>
            </w:r>
          </w:p>
        </w:tc>
      </w:tr>
      <w:tr w:rsidR="00F11036">
        <w:trPr>
          <w:trHeight w:val="286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Русский язык и литература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Русский язык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F1103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Литература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- </w:t>
            </w:r>
          </w:p>
        </w:tc>
      </w:tr>
      <w:tr w:rsidR="00F11036">
        <w:trPr>
          <w:trHeight w:val="413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Математика и информатика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Информатика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0,5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0,5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- </w:t>
            </w:r>
          </w:p>
        </w:tc>
      </w:tr>
      <w:tr w:rsidR="00F1103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Математика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- </w:t>
            </w:r>
          </w:p>
        </w:tc>
      </w:tr>
      <w:tr w:rsidR="00F1103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Алгебра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F11036">
        <w:trPr>
          <w:trHeight w:val="286"/>
        </w:trPr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</w:pPr>
            <w:r>
              <w:t xml:space="preserve">Общественно-научные предметы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Обществознание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0,5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0,5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F11036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44" w:line="240" w:lineRule="auto"/>
              <w:ind w:left="0" w:right="0" w:firstLine="0"/>
            </w:pPr>
            <w:r>
              <w:t xml:space="preserve">История России </w:t>
            </w:r>
          </w:p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Всеобщая история. 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F11036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География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0,5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F11036">
        <w:trPr>
          <w:trHeight w:val="28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Естественно-научные предметы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Биология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0,5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F11036">
        <w:trPr>
          <w:trHeight w:val="28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Химия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1 </w:t>
            </w:r>
          </w:p>
        </w:tc>
      </w:tr>
      <w:tr w:rsidR="00F11036">
        <w:trPr>
          <w:trHeight w:val="28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Физика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- </w:t>
            </w:r>
          </w:p>
        </w:tc>
      </w:tr>
      <w:tr w:rsidR="00F11036">
        <w:trPr>
          <w:trHeight w:val="28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Технология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Технология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- </w:t>
            </w:r>
          </w:p>
        </w:tc>
      </w:tr>
      <w:tr w:rsidR="00F11036">
        <w:trPr>
          <w:trHeight w:val="288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Физическая культура и ОБЖ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-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- </w:t>
            </w:r>
          </w:p>
        </w:tc>
      </w:tr>
      <w:tr w:rsidR="00F11036">
        <w:trPr>
          <w:trHeight w:val="286"/>
        </w:trPr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t xml:space="preserve">7 </w:t>
            </w:r>
          </w:p>
        </w:tc>
      </w:tr>
    </w:tbl>
    <w:p w:rsidR="00F11036" w:rsidRDefault="00293BCF">
      <w:r>
        <w:t xml:space="preserve">Для развития детей с ограниченными возможностями здоровья   разрабатываются  индивидуальные учебные планы. Обучение по индивидуальному учебному плану организуется в соответствии  с локальным нормативным актом школы. </w:t>
      </w:r>
    </w:p>
    <w:p w:rsidR="00F11036" w:rsidRDefault="00293BCF">
      <w:r>
        <w:t>В соответствии с положением о формах, периодичности, порядке текущего контроля  успеваемости, формой промежуточной  аттестации  учащихся,  осваивающих основные  общеобразовательные  программы основного общего образования   является годовая отметка успеваемости  по всем предметам учебного плана  для учащихся 5-8 классов, кроме физкультуры, изо, музыки</w:t>
      </w:r>
      <w:r>
        <w:rPr>
          <w:color w:val="FF0000"/>
        </w:rPr>
        <w:t xml:space="preserve">. </w:t>
      </w:r>
      <w:r>
        <w:t xml:space="preserve"> </w:t>
      </w:r>
    </w:p>
    <w:p w:rsidR="00F11036" w:rsidRDefault="00293BCF">
      <w:r>
        <w:t xml:space="preserve">Изучение  учебных  предметов  организовано  с  использованием  учебников, входящих  в  федеральные  перечни  учебников,  утвержденных  приказами Министерства образования и науки Российской Федерации. </w:t>
      </w:r>
    </w:p>
    <w:p w:rsidR="00F11036" w:rsidRDefault="00293BCF">
      <w:r>
        <w:t>При разработке учебного плана на 2022-2023 учебный год учтены возможности материально</w:t>
      </w:r>
      <w:r w:rsidR="0004531E">
        <w:t>-</w:t>
      </w:r>
      <w:r>
        <w:t xml:space="preserve">технической базы школы и кадрового обеспечения, а также пожелания и запросы обучающихся, их родителей (законных представителей). </w:t>
      </w:r>
    </w:p>
    <w:p w:rsidR="00F11036" w:rsidRDefault="00293BCF">
      <w:pPr>
        <w:spacing w:after="52" w:line="240" w:lineRule="auto"/>
        <w:ind w:left="427" w:right="0" w:firstLine="0"/>
        <w:jc w:val="left"/>
      </w:pPr>
      <w:r>
        <w:rPr>
          <w:sz w:val="28"/>
        </w:rPr>
        <w:t xml:space="preserve"> </w:t>
      </w:r>
    </w:p>
    <w:p w:rsidR="00F11036" w:rsidRDefault="00293BCF">
      <w:pPr>
        <w:spacing w:after="0" w:line="240" w:lineRule="auto"/>
        <w:ind w:left="0" w:right="0" w:firstLine="0"/>
        <w:jc w:val="center"/>
      </w:pPr>
      <w:r>
        <w:rPr>
          <w:sz w:val="28"/>
        </w:rPr>
        <w:t xml:space="preserve">Учебный план 5-х   классов на 2022-2023 уч.год </w:t>
      </w:r>
    </w:p>
    <w:p w:rsidR="00F11036" w:rsidRDefault="00293BCF">
      <w:pPr>
        <w:spacing w:after="13" w:line="276" w:lineRule="auto"/>
        <w:ind w:left="0" w:right="0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10882" w:type="dxa"/>
        <w:tblInd w:w="31" w:type="dxa"/>
        <w:tblCellMar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568"/>
        <w:gridCol w:w="2148"/>
        <w:gridCol w:w="170"/>
        <w:gridCol w:w="820"/>
        <w:gridCol w:w="170"/>
        <w:gridCol w:w="975"/>
        <w:gridCol w:w="975"/>
        <w:gridCol w:w="978"/>
        <w:gridCol w:w="975"/>
        <w:gridCol w:w="1103"/>
      </w:tblGrid>
      <w:tr w:rsidR="00F11036">
        <w:trPr>
          <w:trHeight w:val="69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Предметные области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Учебные предметы/ курсы </w:t>
            </w:r>
          </w:p>
        </w:tc>
        <w:tc>
          <w:tcPr>
            <w:tcW w:w="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83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F11036" w:rsidRDefault="00293B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5  </w:t>
            </w:r>
          </w:p>
          <w:p w:rsidR="00F11036" w:rsidRDefault="00293B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2022/ </w:t>
            </w:r>
          </w:p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2023 </w:t>
            </w:r>
          </w:p>
        </w:tc>
        <w:tc>
          <w:tcPr>
            <w:tcW w:w="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  <w:p w:rsidR="00F11036" w:rsidRDefault="00293B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2023/ </w:t>
            </w:r>
          </w:p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2024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  <w:p w:rsidR="00F11036" w:rsidRDefault="00293B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2024/ </w:t>
            </w:r>
          </w:p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2025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  <w:p w:rsidR="00F11036" w:rsidRDefault="00293B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2025/ </w:t>
            </w:r>
          </w:p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2026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  <w:p w:rsidR="00F11036" w:rsidRDefault="00293BCF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2026/ </w:t>
            </w:r>
          </w:p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2027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всего </w:t>
            </w:r>
          </w:p>
        </w:tc>
      </w:tr>
      <w:tr w:rsidR="00F11036">
        <w:trPr>
          <w:trHeight w:val="242"/>
        </w:trPr>
        <w:tc>
          <w:tcPr>
            <w:tcW w:w="5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Обязательная часть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11036">
        <w:trPr>
          <w:trHeight w:val="239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Русский язык и литература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Русский язык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921BE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921BE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921BE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E254A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18</w:t>
            </w:r>
            <w:r w:rsidR="00293BCF">
              <w:rPr>
                <w:b/>
                <w:sz w:val="20"/>
              </w:rPr>
              <w:t xml:space="preserve"> </w:t>
            </w:r>
          </w:p>
        </w:tc>
      </w:tr>
      <w:tr w:rsidR="00F1103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Литература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</w:tr>
      <w:tr w:rsidR="00F11036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Родной язык и родная литература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10" w:right="0" w:firstLine="0"/>
              <w:jc w:val="left"/>
            </w:pPr>
            <w:r>
              <w:rPr>
                <w:sz w:val="20"/>
              </w:rPr>
              <w:t xml:space="preserve">Родной язык (русский)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376F6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376F6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376F6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0,5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376F6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F11036">
        <w:trPr>
          <w:trHeight w:val="4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Родная литература (русская)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376F6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0,5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376F6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376F6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0,5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376F6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0,5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F11036">
        <w:trPr>
          <w:trHeight w:val="469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Иностранные языки. Второй иностранный язык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Иностранный язык (Английский язык)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</w:tr>
      <w:tr w:rsidR="00F11036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Второй иностранный язык (французский)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E254A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E254A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3</w:t>
            </w:r>
          </w:p>
        </w:tc>
      </w:tr>
      <w:tr w:rsidR="00F11036">
        <w:trPr>
          <w:trHeight w:val="47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Общественно-научные предметы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История России. Всеобщая история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921BE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E254A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7</w:t>
            </w:r>
          </w:p>
        </w:tc>
      </w:tr>
      <w:tr w:rsidR="00F1103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Обществознание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</w:tr>
      <w:tr w:rsidR="00F1103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География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4,5 </w:t>
            </w:r>
          </w:p>
        </w:tc>
      </w:tr>
      <w:tr w:rsidR="00F11036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Математика и информатика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Математика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</w:tr>
      <w:tr w:rsidR="00F1103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Алгебра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</w:tr>
      <w:tr w:rsidR="00F1103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Геометрия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</w:tr>
      <w:tr w:rsidR="00F11036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Вероятность и статистика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</w:tr>
      <w:tr w:rsidR="00F1103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Информатика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F11036">
        <w:trPr>
          <w:trHeight w:val="46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Естественно-научные предметы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Биология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4,5 </w:t>
            </w:r>
          </w:p>
        </w:tc>
      </w:tr>
      <w:tr w:rsidR="00F11036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Физика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F11036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Химия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F11036">
        <w:trPr>
          <w:trHeight w:val="931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lastRenderedPageBreak/>
              <w:t xml:space="preserve">Основы духовнонравственной культуры народов России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38" w:line="233" w:lineRule="auto"/>
              <w:ind w:left="0" w:right="0" w:firstLine="0"/>
              <w:jc w:val="center"/>
            </w:pPr>
            <w:r>
              <w:rPr>
                <w:sz w:val="20"/>
              </w:rPr>
              <w:t>Основы духовно</w:t>
            </w:r>
            <w:r w:rsidR="00921BE1">
              <w:rPr>
                <w:sz w:val="20"/>
              </w:rPr>
              <w:t>-</w:t>
            </w:r>
            <w:r>
              <w:rPr>
                <w:sz w:val="20"/>
              </w:rPr>
              <w:t xml:space="preserve">нравственной </w:t>
            </w:r>
          </w:p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культуры народов России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F11036">
        <w:trPr>
          <w:trHeight w:val="47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Искусство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Изобразительное искусство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F1103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Музыка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F11036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Технология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Технология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F11036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36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Физическая культура и </w:t>
            </w:r>
          </w:p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Основы безопасности жизнедеятельности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74" w:right="0" w:firstLine="0"/>
              <w:jc w:val="left"/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</w:tr>
      <w:tr w:rsidR="00F11036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ОБЖ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F11036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итого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24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27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124 </w:t>
            </w:r>
          </w:p>
        </w:tc>
      </w:tr>
      <w:tr w:rsidR="00F11036">
        <w:trPr>
          <w:trHeight w:val="473"/>
        </w:trPr>
        <w:tc>
          <w:tcPr>
            <w:tcW w:w="87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2658" w:firstLine="0"/>
              <w:jc w:val="left"/>
            </w:pPr>
            <w:r>
              <w:rPr>
                <w:b/>
                <w:sz w:val="20"/>
              </w:rPr>
              <w:t xml:space="preserve">Часть, формируемая участниками образовательных отношений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11036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58" w:right="0" w:firstLine="0"/>
              <w:jc w:val="left"/>
            </w:pPr>
            <w:r>
              <w:rPr>
                <w:b/>
                <w:sz w:val="20"/>
              </w:rPr>
              <w:t>5 часов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4" w:right="0" w:firstLine="0"/>
              <w:jc w:val="left"/>
            </w:pPr>
            <w:r>
              <w:rPr>
                <w:b/>
                <w:sz w:val="20"/>
              </w:rPr>
              <w:t xml:space="preserve">9 часов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58" w:right="0" w:firstLine="0"/>
              <w:jc w:val="left"/>
            </w:pPr>
            <w:r>
              <w:rPr>
                <w:b/>
                <w:sz w:val="20"/>
              </w:rPr>
              <w:t xml:space="preserve">7 часов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61" w:right="0" w:firstLine="0"/>
              <w:jc w:val="left"/>
            </w:pPr>
            <w:r>
              <w:rPr>
                <w:b/>
                <w:sz w:val="20"/>
              </w:rPr>
              <w:t xml:space="preserve">6 часов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58" w:right="0" w:firstLine="0"/>
              <w:jc w:val="left"/>
            </w:pPr>
            <w:r>
              <w:rPr>
                <w:b/>
                <w:sz w:val="20"/>
              </w:rPr>
              <w:t xml:space="preserve">6 часов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</w:tr>
      <w:tr w:rsidR="00F11036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Русский язык и литература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0"/>
              </w:rPr>
              <w:t xml:space="preserve">Русский язык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04531E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</w:t>
            </w:r>
            <w:r w:rsidR="00293BCF"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921BE1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</w:tr>
      <w:tr w:rsidR="00F1103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0"/>
              </w:rPr>
              <w:t xml:space="preserve">Литература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</w:tr>
      <w:tr w:rsidR="00F11036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Общественно-научные предметы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0"/>
              </w:rPr>
              <w:t xml:space="preserve">Обществознание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F11036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192"/>
              <w:jc w:val="left"/>
            </w:pPr>
            <w:r>
              <w:rPr>
                <w:sz w:val="20"/>
              </w:rPr>
              <w:t xml:space="preserve">Всеобщая история История России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</w:tr>
      <w:tr w:rsidR="00F1103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0"/>
              </w:rPr>
              <w:t xml:space="preserve">География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3,5 </w:t>
            </w:r>
          </w:p>
        </w:tc>
      </w:tr>
      <w:tr w:rsidR="00F11036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0"/>
              </w:rPr>
              <w:t xml:space="preserve">Математика и информатика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0"/>
              </w:rPr>
              <w:t xml:space="preserve">Математика 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</w:tr>
      <w:tr w:rsidR="00F11036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E254A0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0"/>
              </w:rPr>
              <w:t>Информация и компьютер</w:t>
            </w:r>
            <w:r w:rsidR="00293BCF">
              <w:rPr>
                <w:sz w:val="20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E254A0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E254A0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3</w:t>
            </w:r>
            <w:r w:rsidR="00293BCF">
              <w:rPr>
                <w:b/>
                <w:sz w:val="20"/>
              </w:rPr>
              <w:t xml:space="preserve"> </w:t>
            </w:r>
          </w:p>
        </w:tc>
      </w:tr>
      <w:tr w:rsidR="00F11036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F11036">
        <w:trPr>
          <w:trHeight w:val="240"/>
        </w:trPr>
        <w:tc>
          <w:tcPr>
            <w:tcW w:w="2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Естественно-научные предметы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0"/>
              </w:rPr>
              <w:t xml:space="preserve">Биология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0,5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3,5 </w:t>
            </w:r>
          </w:p>
        </w:tc>
      </w:tr>
      <w:tr w:rsidR="00F1103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Физика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F1103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0"/>
              </w:rPr>
              <w:t xml:space="preserve">Химия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F11036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Технология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0"/>
              </w:rPr>
              <w:t xml:space="preserve">Технология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</w:tr>
      <w:tr w:rsidR="00F11036">
        <w:trPr>
          <w:trHeight w:val="46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33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Физическая культура и </w:t>
            </w:r>
          </w:p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ОБЖ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2" w:right="0" w:firstLine="0"/>
              <w:jc w:val="left"/>
            </w:pPr>
            <w:r>
              <w:rPr>
                <w:sz w:val="20"/>
              </w:rPr>
              <w:t xml:space="preserve">Физическая культура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F11036">
            <w:pPr>
              <w:spacing w:after="0" w:line="276" w:lineRule="auto"/>
              <w:ind w:left="0" w:right="0" w:firstLine="0"/>
              <w:jc w:val="center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</w:tr>
      <w:tr w:rsidR="00F11036">
        <w:trPr>
          <w:trHeight w:val="24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right"/>
            </w:pPr>
            <w:r>
              <w:rPr>
                <w:b/>
                <w:sz w:val="20"/>
              </w:rPr>
              <w:t xml:space="preserve">всего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29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30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32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33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157 </w:t>
            </w:r>
          </w:p>
        </w:tc>
      </w:tr>
      <w:tr w:rsidR="00F11036">
        <w:trPr>
          <w:trHeight w:val="239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right"/>
            </w:pPr>
            <w:r>
              <w:rPr>
                <w:b/>
                <w:sz w:val="20"/>
              </w:rPr>
              <w:t xml:space="preserve">Итого в год </w:t>
            </w:r>
          </w:p>
        </w:tc>
        <w:tc>
          <w:tcPr>
            <w:tcW w:w="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986</w:t>
            </w:r>
            <w:r>
              <w:rPr>
                <w:b/>
                <w:color w:val="FFFF00"/>
                <w:sz w:val="20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1020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1088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1122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293BCF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1089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36" w:rsidRDefault="00921BE1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   </w:t>
            </w:r>
            <w:r w:rsidR="00293BCF">
              <w:rPr>
                <w:b/>
                <w:sz w:val="20"/>
              </w:rPr>
              <w:t xml:space="preserve">5 305 </w:t>
            </w:r>
          </w:p>
        </w:tc>
      </w:tr>
    </w:tbl>
    <w:p w:rsidR="00F11036" w:rsidRDefault="00293BCF">
      <w:pPr>
        <w:spacing w:after="46" w:line="240" w:lineRule="auto"/>
        <w:ind w:left="427" w:right="0" w:firstLine="0"/>
        <w:jc w:val="left"/>
      </w:pPr>
      <w:r>
        <w:rPr>
          <w:sz w:val="28"/>
        </w:rPr>
        <w:t xml:space="preserve"> </w:t>
      </w:r>
    </w:p>
    <w:p w:rsidR="00F11036" w:rsidRDefault="00293BCF">
      <w:pPr>
        <w:spacing w:after="0" w:line="240" w:lineRule="auto"/>
        <w:ind w:left="0" w:right="0" w:firstLine="0"/>
        <w:jc w:val="center"/>
      </w:pPr>
      <w:r>
        <w:rPr>
          <w:color w:val="0D0D0D"/>
        </w:rPr>
        <w:t>2.1</w:t>
      </w:r>
      <w:r>
        <w:rPr>
          <w:rFonts w:ascii="Arial" w:eastAsia="Arial" w:hAnsi="Arial" w:cs="Arial"/>
          <w:color w:val="0D0D0D"/>
        </w:rPr>
        <w:t xml:space="preserve"> </w:t>
      </w:r>
      <w:r>
        <w:rPr>
          <w:rFonts w:ascii="Arial" w:eastAsia="Arial" w:hAnsi="Arial" w:cs="Arial"/>
          <w:color w:val="0D0D0D"/>
        </w:rPr>
        <w:tab/>
      </w:r>
      <w:r>
        <w:rPr>
          <w:color w:val="0D0D0D"/>
        </w:rPr>
        <w:t xml:space="preserve">План внеурочной деятельности </w:t>
      </w:r>
    </w:p>
    <w:p w:rsidR="00F11036" w:rsidRDefault="00293BCF">
      <w:pPr>
        <w:spacing w:after="120" w:line="240" w:lineRule="auto"/>
        <w:ind w:left="1136" w:right="0" w:firstLine="0"/>
        <w:jc w:val="left"/>
      </w:pPr>
      <w:r>
        <w:rPr>
          <w:color w:val="0D0D0D"/>
        </w:rPr>
        <w:t xml:space="preserve"> </w:t>
      </w:r>
    </w:p>
    <w:p w:rsidR="00F11036" w:rsidRDefault="00293BCF">
      <w:pPr>
        <w:ind w:left="412" w:firstLine="708"/>
      </w:pPr>
      <w:r>
        <w:t xml:space="preserve">В соответствии с обновленным Федеральным государственным образовательным стандартом основного общего образования организация внеурочной деятельности в школе является неотъемлемой и обязательной частью образовательного процесса в </w:t>
      </w:r>
      <w:r w:rsidR="0004531E" w:rsidRPr="0004531E">
        <w:t>МБОУ СОШ с.Б.Самовец</w:t>
      </w:r>
      <w:r>
        <w:t xml:space="preserve">. </w:t>
      </w:r>
    </w:p>
    <w:p w:rsidR="00F11036" w:rsidRDefault="00293BCF">
      <w:pPr>
        <w:ind w:left="412" w:firstLine="708"/>
      </w:pPr>
      <w:r>
        <w:t xml:space="preserve">План внеурочной деятельности является обязательной частью организационного раздела основной общеобразовательной программы основного общего образования </w:t>
      </w:r>
      <w:r w:rsidR="0004531E" w:rsidRPr="0004531E">
        <w:t>МБОУ СОШ с.Б.Самовец</w:t>
      </w:r>
      <w:r>
        <w:t xml:space="preserve">. </w:t>
      </w:r>
    </w:p>
    <w:p w:rsidR="00F11036" w:rsidRDefault="00293BCF">
      <w:pPr>
        <w:ind w:left="412" w:firstLine="708"/>
      </w:pPr>
      <w:r>
        <w:t xml:space="preserve">Под внеурочной деятельностью следует понимать образовательную деятельность, направленную на достижение планируемых результатов освоения основной образовательной программы (личностных, метапредметных и предметных), осуществляемую в формах, отличных от урочной. </w:t>
      </w:r>
    </w:p>
    <w:p w:rsidR="00F11036" w:rsidRDefault="00293BCF">
      <w:pPr>
        <w:ind w:left="412" w:firstLine="708"/>
      </w:pPr>
      <w:r>
        <w:t xml:space="preserve">Внеурочная деятельностьобъединяет все виды деятельности школьников (кроме учебной деятельности на уроке), в которых возможно и целесообразно решение задач воспитания и социализации детей, и является одной из форм организации свободного времени обучающихся. Обязательным условием организации внеурочной деятельности является ее воспитательная направленность с учетом рабочей программы воспитания. </w:t>
      </w:r>
    </w:p>
    <w:p w:rsidR="00F11036" w:rsidRDefault="00293BCF">
      <w:pPr>
        <w:ind w:left="412" w:firstLine="708"/>
      </w:pPr>
      <w:r>
        <w:rPr>
          <w:i/>
        </w:rPr>
        <w:lastRenderedPageBreak/>
        <w:t>Цель внеурочной деятельности</w:t>
      </w:r>
      <w:r>
        <w:t xml:space="preserve">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:rsidR="00F11036" w:rsidRDefault="00293BCF">
      <w:pPr>
        <w:ind w:left="412" w:firstLine="708"/>
      </w:pPr>
      <w:r>
        <w:rPr>
          <w:i/>
        </w:rPr>
        <w:t xml:space="preserve">Основные задачи </w:t>
      </w:r>
      <w:r>
        <w:t xml:space="preserve">организации внеурочной деятельности при получении основного общего образования: </w:t>
      </w:r>
    </w:p>
    <w:p w:rsidR="00F11036" w:rsidRDefault="00293BCF">
      <w:pPr>
        <w:numPr>
          <w:ilvl w:val="0"/>
          <w:numId w:val="2"/>
        </w:numPr>
        <w:ind w:firstLine="708"/>
      </w:pPr>
      <w:r>
        <w:t>Организовать общественно-полезную и досуговую деятельность учащихся совместно с семьями обучающихся;</w:t>
      </w:r>
    </w:p>
    <w:p w:rsidR="00F11036" w:rsidRDefault="00293BCF">
      <w:pPr>
        <w:numPr>
          <w:ilvl w:val="0"/>
          <w:numId w:val="2"/>
        </w:numPr>
        <w:ind w:firstLine="708"/>
      </w:pPr>
      <w:r>
        <w:t>Выявить интересы, склонности, способности, возможности обучающихся к различным видам деятельности;</w:t>
      </w:r>
    </w:p>
    <w:p w:rsidR="00F11036" w:rsidRDefault="00293BCF">
      <w:pPr>
        <w:numPr>
          <w:ilvl w:val="0"/>
          <w:numId w:val="2"/>
        </w:numPr>
        <w:ind w:firstLine="708"/>
      </w:pPr>
      <w:r>
        <w:t>Создать условия для индивидуального развития ребенка в избранной сфере внеурочной деятельности;</w:t>
      </w:r>
    </w:p>
    <w:p w:rsidR="00F11036" w:rsidRDefault="00293BCF">
      <w:pPr>
        <w:numPr>
          <w:ilvl w:val="0"/>
          <w:numId w:val="2"/>
        </w:numPr>
        <w:ind w:firstLine="708"/>
      </w:pPr>
      <w:r>
        <w:t xml:space="preserve">Продолжить формирование системы знаний, умений, навыков в избранном </w:t>
      </w:r>
    </w:p>
    <w:p w:rsidR="00F11036" w:rsidRPr="0027049F" w:rsidRDefault="00293BCF">
      <w:pPr>
        <w:rPr>
          <w:rFonts w:asciiTheme="minorHAnsi" w:hAnsiTheme="minorHAnsi"/>
        </w:rPr>
      </w:pPr>
      <w:r>
        <w:t>направлении деятельности;</w:t>
      </w:r>
    </w:p>
    <w:p w:rsidR="00F11036" w:rsidRDefault="00293BCF">
      <w:pPr>
        <w:numPr>
          <w:ilvl w:val="0"/>
          <w:numId w:val="2"/>
        </w:numPr>
        <w:ind w:firstLine="708"/>
      </w:pPr>
      <w:r>
        <w:t>Развить опыт творческой деятельности, творческих способностей;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F11036" w:rsidRDefault="00293BCF">
      <w:pPr>
        <w:numPr>
          <w:ilvl w:val="0"/>
          <w:numId w:val="2"/>
        </w:numPr>
        <w:ind w:firstLine="708"/>
      </w:pPr>
      <w:r>
        <w:t>Создать условия для реализации приобретенных знаний, умений и навыков;</w:t>
      </w:r>
      <w:r>
        <w:rPr>
          <w:rFonts w:ascii="Segoe UI Symbol" w:eastAsia="Segoe UI Symbol" w:hAnsi="Segoe UI Symbol" w:cs="Segoe UI Symbol"/>
          <w:sz w:val="20"/>
        </w:rPr>
        <w:t></w:t>
      </w:r>
    </w:p>
    <w:p w:rsidR="00F11036" w:rsidRDefault="00293BCF">
      <w:pPr>
        <w:numPr>
          <w:ilvl w:val="0"/>
          <w:numId w:val="2"/>
        </w:numPr>
        <w:ind w:firstLine="708"/>
      </w:pPr>
      <w:r>
        <w:t xml:space="preserve">Продолжить </w:t>
      </w:r>
      <w:r>
        <w:tab/>
        <w:t xml:space="preserve">развитие </w:t>
      </w:r>
      <w:r>
        <w:tab/>
        <w:t xml:space="preserve">опыта </w:t>
      </w:r>
      <w:r>
        <w:tab/>
        <w:t xml:space="preserve">неформального </w:t>
      </w:r>
      <w:r>
        <w:tab/>
        <w:t xml:space="preserve">общения, </w:t>
      </w:r>
      <w:r>
        <w:tab/>
        <w:t xml:space="preserve">взаимодействия, </w:t>
      </w:r>
    </w:p>
    <w:p w:rsidR="00F11036" w:rsidRPr="0004531E" w:rsidRDefault="00293BCF">
      <w:pPr>
        <w:rPr>
          <w:rFonts w:asciiTheme="minorHAnsi" w:hAnsiTheme="minorHAnsi"/>
        </w:rPr>
      </w:pPr>
      <w:r>
        <w:t>сотрудничества;</w:t>
      </w:r>
    </w:p>
    <w:p w:rsidR="00F11036" w:rsidRDefault="00293BCF">
      <w:pPr>
        <w:numPr>
          <w:ilvl w:val="0"/>
          <w:numId w:val="2"/>
        </w:numPr>
        <w:ind w:firstLine="708"/>
      </w:pPr>
      <w:r>
        <w:t>Расширить рамки общения с социумом.</w:t>
      </w:r>
    </w:p>
    <w:p w:rsidR="00F11036" w:rsidRDefault="00293BCF">
      <w:pPr>
        <w:ind w:left="412" w:firstLine="708"/>
      </w:pPr>
      <w:r>
        <w:t xml:space="preserve">План внеурочной деятельности состоит из двух частей: части, рекомендуемой для всех обучающихся, и вариативной части. </w:t>
      </w:r>
    </w:p>
    <w:p w:rsidR="00F11036" w:rsidRDefault="00293BCF">
      <w:pPr>
        <w:ind w:left="412" w:firstLine="708"/>
      </w:pPr>
      <w:r>
        <w:t xml:space="preserve">Внеурочная деятельность в части, рекомендуемой для всех обучающихся, представлена следующими направлениями: </w:t>
      </w:r>
    </w:p>
    <w:p w:rsidR="00F11036" w:rsidRDefault="00293BCF">
      <w:pPr>
        <w:numPr>
          <w:ilvl w:val="0"/>
          <w:numId w:val="2"/>
        </w:numPr>
        <w:ind w:firstLine="708"/>
      </w:pPr>
      <w:r>
        <w:t>1 час в неделю–информационно-просветительские занятия патриотической, нравственной и экологической направленности «Разговоры о важном» (понедельник, первый урок) с целью развития ценностного отношения обучающихся к своей Родине – России, населяющим ее людям, ее уникальной истории, богатой природе и великой культуре. Реализация программы занятий «Разговоры о важном» возложена на классных руководителей;</w:t>
      </w:r>
    </w:p>
    <w:p w:rsidR="00F11036" w:rsidRDefault="00293BCF">
      <w:pPr>
        <w:numPr>
          <w:ilvl w:val="0"/>
          <w:numId w:val="2"/>
        </w:numPr>
        <w:ind w:firstLine="708"/>
      </w:pPr>
      <w:r>
        <w:t>1 час в неделю – занятия по формированию функциональной грамотности обучающихся (в том числе финансовой грамотности) с целью развития способности обучающихся применять приобретеные знания, умения и навыки для решения задач в различных сферах жизнедеятельности (обеспечение связи обучения с жизнью);</w:t>
      </w:r>
    </w:p>
    <w:p w:rsidR="00F11036" w:rsidRDefault="00293BCF">
      <w:pPr>
        <w:numPr>
          <w:ilvl w:val="0"/>
          <w:numId w:val="2"/>
        </w:numPr>
        <w:ind w:firstLine="708"/>
      </w:pPr>
      <w:r>
        <w:t>1 час в неделю – занятия, направленные на удовлетворение профориентационных интересов и потребностей обучающихся (в том числе основы предпринимательства) с целью развития ценностного отношения обучающихся к труду, как основному способу достижения жизненного благополучия и ощущения уверенности в жизни;</w:t>
      </w:r>
    </w:p>
    <w:p w:rsidR="00F11036" w:rsidRDefault="00293BCF">
      <w:pPr>
        <w:ind w:left="1146"/>
      </w:pPr>
      <w:r>
        <w:t xml:space="preserve">В вариативную часть плана внеурочной деятельности включены: </w:t>
      </w:r>
    </w:p>
    <w:p w:rsidR="00F11036" w:rsidRDefault="00293BCF">
      <w:pPr>
        <w:numPr>
          <w:ilvl w:val="0"/>
          <w:numId w:val="2"/>
        </w:numPr>
        <w:ind w:firstLine="708"/>
      </w:pPr>
      <w:r>
        <w:t>занятия, связанные с реализацией особых интеллектуальных и социокультурных потребностей обучающихся (в том числе для сопровождения изучения отдельных учебных предметов на углубленном уровне, проектно-исследовательской деятельности, исторического просвещения) с целью интеллектуального и общекультурного развития обучающихся, удовлетворения их особых познавательных, культурных, оздоровительных потребностей и интересов;</w:t>
      </w:r>
      <w:r>
        <w:rPr>
          <w:rFonts w:ascii="Arial" w:eastAsia="Arial" w:hAnsi="Arial" w:cs="Arial"/>
        </w:rPr>
        <w:t xml:space="preserve"> </w:t>
      </w:r>
      <w:r>
        <w:t>занятия, направленные на удовлетворение интересов и потребностей обучающихся в творческом и физическом развитии с целью удовлетворения интересов и потребностей обучающихся в творческом и физическом развитии, помощи в самореализации, раскрытии и развитии способностей и талантов;</w:t>
      </w:r>
    </w:p>
    <w:p w:rsidR="00F11036" w:rsidRDefault="00293BCF">
      <w:pPr>
        <w:numPr>
          <w:ilvl w:val="0"/>
          <w:numId w:val="2"/>
        </w:numPr>
        <w:ind w:firstLine="708"/>
      </w:pPr>
      <w:r>
        <w:t xml:space="preserve">занятия, направленные на удовлетворение социальных интересов и потребностей обучающихся (в том числе в рамках Российского движения школьников, Юнармии) с целью развития важных для жизни подрастающего человека социальных умений – заботиться о других и организовывать свою собственную деятельность, лидировать и подчиняться, брать на себя </w:t>
      </w:r>
      <w:r>
        <w:lastRenderedPageBreak/>
        <w:t>инициативу и нести ответственность, отстаивать свою точку зрения и принимать другие точки зрения.</w:t>
      </w:r>
    </w:p>
    <w:p w:rsidR="00F11036" w:rsidRDefault="00293BCF">
      <w:pPr>
        <w:ind w:left="412" w:firstLine="708"/>
      </w:pPr>
      <w:r>
        <w:t>Количество часов, выделяемых на внеурочную деятельность, составляет за 5 лет</w:t>
      </w:r>
      <w:r w:rsidR="00376F6E">
        <w:t xml:space="preserve"> </w:t>
      </w:r>
      <w:r>
        <w:t>обучения на уровне основного общего образования не более 1750 часов, в год — не более</w:t>
      </w:r>
      <w:r w:rsidR="00376F6E">
        <w:t xml:space="preserve"> </w:t>
      </w:r>
      <w:r>
        <w:t xml:space="preserve">350часов. </w:t>
      </w:r>
    </w:p>
    <w:p w:rsidR="00F11036" w:rsidRDefault="00293BCF">
      <w:pPr>
        <w:ind w:left="412" w:firstLine="708"/>
      </w:pPr>
      <w:r>
        <w:t>Величина недельной образовательной нагрузки (количество занятий), реализуемой</w:t>
      </w:r>
      <w:r w:rsidR="00376F6E">
        <w:t xml:space="preserve"> </w:t>
      </w:r>
      <w:r>
        <w:t xml:space="preserve">через внеурочную деятельность, определяется за пределами количества часов, отведенных на освоение обучающимися учебного плана, до 10 часов в неделю на проведение занятий в каждом классе. </w:t>
      </w:r>
    </w:p>
    <w:p w:rsidR="00F11036" w:rsidRDefault="00293BCF">
      <w:pPr>
        <w:ind w:left="1146"/>
      </w:pPr>
      <w:r>
        <w:t xml:space="preserve">Принципы организации внеурочной деятельности в </w:t>
      </w:r>
      <w:r w:rsidR="00376F6E" w:rsidRPr="00376F6E">
        <w:t>МБОУ СОШ с.Б.Самовец</w:t>
      </w:r>
      <w:r>
        <w:t xml:space="preserve">: </w:t>
      </w:r>
    </w:p>
    <w:p w:rsidR="00F11036" w:rsidRDefault="00293BCF">
      <w:pPr>
        <w:numPr>
          <w:ilvl w:val="0"/>
          <w:numId w:val="2"/>
        </w:numPr>
        <w:ind w:firstLine="708"/>
      </w:pPr>
      <w:r>
        <w:t>интерес (поможет укрепить контакты педагогов с детьми, будет способствовать формированию в глазах детей позитивного восприятия школы, уменьшит риски вовлечения в нежелательные, антисоциальные виды деятельности);</w:t>
      </w:r>
    </w:p>
    <w:p w:rsidR="00F11036" w:rsidRDefault="00293BCF">
      <w:pPr>
        <w:numPr>
          <w:ilvl w:val="0"/>
          <w:numId w:val="2"/>
        </w:numPr>
        <w:ind w:firstLine="708"/>
      </w:pPr>
      <w:r>
        <w:t>сотрудничество (помогает детям</w:t>
      </w:r>
      <w:r w:rsidR="00376F6E">
        <w:t xml:space="preserve"> в</w:t>
      </w:r>
      <w:r>
        <w:t>зрослеть, преодолевая свою инфантильность и развивая самостоятельность и ответственность);</w:t>
      </w:r>
    </w:p>
    <w:p w:rsidR="00F11036" w:rsidRDefault="00293BCF">
      <w:pPr>
        <w:numPr>
          <w:ilvl w:val="0"/>
          <w:numId w:val="2"/>
        </w:numPr>
        <w:ind w:firstLine="708"/>
      </w:pPr>
      <w:r>
        <w:t>доверие (поможет ему сплотить вокруг себя детей и стать для них значимым взрослым, к которому дети больше прислушиваются, чьи требования и просьбы воспринимаются позитивнее, чье поведение и жизненные принципы охотнее воспринимаются ими в качестве образцов для подражания);</w:t>
      </w:r>
    </w:p>
    <w:p w:rsidR="00F11036" w:rsidRDefault="00293BCF">
      <w:pPr>
        <w:numPr>
          <w:ilvl w:val="0"/>
          <w:numId w:val="2"/>
        </w:numPr>
        <w:ind w:firstLine="708"/>
      </w:pPr>
      <w:r>
        <w:t>не</w:t>
      </w:r>
      <w:r w:rsidR="0027049F">
        <w:t xml:space="preserve"> </w:t>
      </w:r>
      <w:r>
        <w:t>назидательность (содержание внеурочных занятий не должно преподноситься ребенку в форме назиданий, ребенок не должен становиться пассивным потребителем информации, важно дать ему самому делать выводы из увиденного и услышанного на занятиях: спорить, доказывать свою точку зрения, слышать мнения других).</w:t>
      </w:r>
    </w:p>
    <w:p w:rsidR="00F11036" w:rsidRDefault="00293BCF">
      <w:pPr>
        <w:ind w:left="412" w:firstLine="708"/>
      </w:pPr>
      <w:r>
        <w:t xml:space="preserve">Часы, отводимые на внеурочную деятельность, используются по желанию обучающихся и их родителей (законных представителей), и направлены на реализацию различных форме организации, отличных от урочной системы обучения. Занятия проводятся в форме экскурсий, кружков, секций, круглых столов, конференций, викторин, игр,  познавательных  бесед,  диспутов,  заседаний  школьного  научного  общества занятий по дополнительному или углубленному изучению учебных предметов или модулей, интегрированных курсов, олимпиад, поисковых и научных исследований, проектов, интеллектуальных марафонов, профориентационных бесед, деловых игр, квестов, решения кейсов, изучения специализированных цифровых ресурсов, профессиональных проб, моделирующих профессиональную деятельность, занятий, связанных с освоением регионального компонента образования, посещения ярмарок профессий и профориентационных парков, соревнований, спортивных игр, туристического слета, занятий школьников в различных творческих объединениях, отчетных концертов, конкурсов, выставок, культпоходов в театры, музеи, филармонию, встреч с ветеранами, педагогического сопровождения деятельности Российского движения школьников, волонтерских, трудовых, экологических отрядов, создаваемых для социально ориентированной работы и т.д. Формы внеурочной деятельности сочетают индивидуальную и групповую работу школьников, а также предоставляют им возможность проявить и развить свою самостоятельность. </w:t>
      </w:r>
    </w:p>
    <w:p w:rsidR="00F11036" w:rsidRDefault="00293BCF">
      <w:pPr>
        <w:ind w:left="412" w:firstLine="708"/>
      </w:pPr>
      <w:r>
        <w:t xml:space="preserve">Формирование групп обучающихся, желающих освоить те или иные программы, происходит перед началом учебного года по согласованию с родителями (законными представителями) обучающегося. Допускается формирование учебных групп из обучающихся разных классов в пределах одной параллели. </w:t>
      </w:r>
    </w:p>
    <w:p w:rsidR="00F11036" w:rsidRDefault="00293BCF">
      <w:pPr>
        <w:ind w:left="412" w:firstLine="708"/>
      </w:pPr>
      <w:r>
        <w:t xml:space="preserve">Внеурочная деятельность в 5–х классах школы реализуется на основе модели преобладания учебно-познавательной деятельности. </w:t>
      </w:r>
    </w:p>
    <w:p w:rsidR="00F11036" w:rsidRDefault="00293BCF">
      <w:pPr>
        <w:ind w:left="412" w:firstLine="708"/>
      </w:pPr>
      <w:r>
        <w:t xml:space="preserve">Для организации внеурочной деятельности школа располагает спортивным залом со спортивным инвентарем для школьников, спортивными площадками, игровой площадкой, площадкой по изучению ПДДкабинетов Точка Роста, каворкинг зоной, с музыкальной техникой, библиотекой, медиатекой, кабинетом технологии, а также кабинетами, оборудованными компьютерной техникой, интерактивными досками. </w:t>
      </w:r>
    </w:p>
    <w:p w:rsidR="00F11036" w:rsidRDefault="00293BCF">
      <w:pPr>
        <w:ind w:left="412" w:firstLine="708"/>
      </w:pPr>
      <w:r>
        <w:t xml:space="preserve">В целях реализации плана внеурочной деятельности школа имеет возможность использовать ресурсы других организаций (в том числе в сетевой форме взаимодействия), включая организации дополнительного образования, профессиональные образовательные организации, образовательные </w:t>
      </w:r>
      <w:r>
        <w:lastRenderedPageBreak/>
        <w:t xml:space="preserve">организации высшего образования, организации культуры, физкультурно-спортивные и иные организации, обладающие необходимыми ресурсами. </w:t>
      </w:r>
    </w:p>
    <w:p w:rsidR="00F11036" w:rsidRDefault="00293BCF">
      <w:pPr>
        <w:ind w:left="1146"/>
      </w:pPr>
      <w:r>
        <w:t xml:space="preserve">Ожидаемые результаты внеурочной деятельности: </w:t>
      </w:r>
    </w:p>
    <w:p w:rsidR="00F11036" w:rsidRDefault="00293BCF">
      <w:pPr>
        <w:numPr>
          <w:ilvl w:val="0"/>
          <w:numId w:val="3"/>
        </w:numPr>
        <w:ind w:firstLine="708"/>
      </w:pPr>
      <w:r>
        <w:t>развит</w:t>
      </w:r>
      <w:r w:rsidR="0027049F">
        <w:t>ие индивидуальности каждого ребё</w:t>
      </w:r>
      <w:r>
        <w:t>нка в процессе самоопределения в системе внеурочной деятельности;</w:t>
      </w:r>
    </w:p>
    <w:p w:rsidR="00F11036" w:rsidRDefault="00293BCF">
      <w:pPr>
        <w:numPr>
          <w:ilvl w:val="0"/>
          <w:numId w:val="3"/>
        </w:numPr>
        <w:ind w:firstLine="708"/>
      </w:pPr>
      <w:r>
        <w:t>приобретение школьником социальных знаний (об</w:t>
      </w:r>
      <w:r w:rsidR="0027049F">
        <w:t xml:space="preserve"> </w:t>
      </w:r>
      <w:r>
        <w:t>общественных нормах, об устройстве общества, о социально одобряемых и неодобряемых формах поведения в</w:t>
      </w:r>
      <w:r w:rsidR="00376F6E">
        <w:t xml:space="preserve"> </w:t>
      </w:r>
      <w:r>
        <w:t xml:space="preserve">обществе и </w:t>
      </w:r>
    </w:p>
    <w:p w:rsidR="00F11036" w:rsidRPr="00376F6E" w:rsidRDefault="00293BCF">
      <w:pPr>
        <w:rPr>
          <w:rFonts w:asciiTheme="minorHAnsi" w:hAnsiTheme="minorHAnsi"/>
        </w:rPr>
      </w:pPr>
      <w:r>
        <w:t>т.п.), понимания социальной реальности и повседневной жизни, получение школьником опыта самостоятельного социального действия;</w:t>
      </w:r>
    </w:p>
    <w:p w:rsidR="00F11036" w:rsidRDefault="00293BCF">
      <w:pPr>
        <w:numPr>
          <w:ilvl w:val="0"/>
          <w:numId w:val="3"/>
        </w:numPr>
        <w:ind w:firstLine="708"/>
      </w:pPr>
      <w: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F11036" w:rsidRDefault="00293BCF">
      <w:pPr>
        <w:numPr>
          <w:ilvl w:val="0"/>
          <w:numId w:val="3"/>
        </w:numPr>
        <w:spacing w:after="44" w:line="240" w:lineRule="auto"/>
        <w:ind w:firstLine="708"/>
      </w:pPr>
      <w:r>
        <w:t xml:space="preserve">формирование </w:t>
      </w:r>
      <w:r>
        <w:tab/>
        <w:t xml:space="preserve">коммуникативной, </w:t>
      </w:r>
      <w:r>
        <w:tab/>
        <w:t xml:space="preserve">этической, </w:t>
      </w:r>
      <w:r>
        <w:tab/>
        <w:t xml:space="preserve">социальной, </w:t>
      </w:r>
      <w:r>
        <w:tab/>
        <w:t xml:space="preserve">гражданской </w:t>
      </w:r>
    </w:p>
    <w:p w:rsidR="00F11036" w:rsidRPr="00376F6E" w:rsidRDefault="00293BCF">
      <w:pPr>
        <w:rPr>
          <w:rFonts w:asciiTheme="minorHAnsi" w:hAnsiTheme="minorHAnsi"/>
        </w:rPr>
      </w:pPr>
      <w:r>
        <w:t>компетентности школьников;</w:t>
      </w:r>
    </w:p>
    <w:p w:rsidR="00F11036" w:rsidRDefault="00293BCF">
      <w:pPr>
        <w:numPr>
          <w:ilvl w:val="0"/>
          <w:numId w:val="3"/>
        </w:numPr>
        <w:ind w:firstLine="708"/>
      </w:pPr>
      <w:r>
        <w:t>воспитание у детей толерантности, навыков здорового образажизни;</w:t>
      </w:r>
    </w:p>
    <w:p w:rsidR="00F11036" w:rsidRDefault="00293BCF">
      <w:pPr>
        <w:numPr>
          <w:ilvl w:val="0"/>
          <w:numId w:val="3"/>
        </w:numPr>
        <w:ind w:firstLine="708"/>
      </w:pPr>
      <w:r>
        <w:t>формирование чувства гражданственности и патриотизма, правовой культуры, осознанного отношения к профессиональному самоопределению;</w:t>
      </w:r>
    </w:p>
    <w:p w:rsidR="00F11036" w:rsidRDefault="00293BCF">
      <w:pPr>
        <w:numPr>
          <w:ilvl w:val="0"/>
          <w:numId w:val="3"/>
        </w:numPr>
        <w:ind w:firstLine="708"/>
      </w:pPr>
      <w:r>
        <w:t>увеличение числа детей, охваченных организованным досугом;</w:t>
      </w:r>
    </w:p>
    <w:p w:rsidR="00F11036" w:rsidRDefault="00293BCF">
      <w:pPr>
        <w:numPr>
          <w:ilvl w:val="0"/>
          <w:numId w:val="3"/>
        </w:numPr>
        <w:ind w:firstLine="708"/>
      </w:pPr>
      <w:r>
        <w:t>реализация, в конечном счете, основной цели программы - достижение учащимися необходимого для жизни в обществе социального опыта и формирование в них принимаемой обществом системы ценностей.</w:t>
      </w:r>
    </w:p>
    <w:p w:rsidR="00F11036" w:rsidRDefault="00293BCF">
      <w:pPr>
        <w:ind w:left="412" w:firstLine="708"/>
      </w:pPr>
      <w:r>
        <w:t xml:space="preserve">Таким образом, план внеурочной деятельности позволяет удовлетворить дополнительные образовательные запросы учащихся, их родителей (законных представителей), обеспечить развитие  личности по всем направлениям. </w:t>
      </w:r>
    </w:p>
    <w:p w:rsidR="00F11036" w:rsidRDefault="00293BCF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11036" w:rsidRDefault="00293BCF">
      <w:pPr>
        <w:spacing w:after="0" w:line="240" w:lineRule="auto"/>
        <w:ind w:left="0" w:right="0" w:firstLine="0"/>
        <w:jc w:val="left"/>
      </w:pPr>
      <w:r>
        <w:t xml:space="preserve"> </w:t>
      </w:r>
    </w:p>
    <w:p w:rsidR="001B0759" w:rsidRDefault="001B0759" w:rsidP="001B0759">
      <w:pPr>
        <w:spacing w:after="0" w:line="240" w:lineRule="auto"/>
        <w:ind w:left="0" w:right="0" w:firstLine="0"/>
        <w:jc w:val="left"/>
      </w:pPr>
      <w:r>
        <w:t xml:space="preserve">                                                                              </w:t>
      </w:r>
      <w:r w:rsidR="00293BCF">
        <w:t xml:space="preserve"> </w:t>
      </w:r>
      <w:r>
        <w:t xml:space="preserve">План  </w:t>
      </w:r>
    </w:p>
    <w:p w:rsidR="001B0759" w:rsidRDefault="001B0759" w:rsidP="001B0759">
      <w:pPr>
        <w:spacing w:after="0" w:line="240" w:lineRule="auto"/>
        <w:ind w:left="0" w:right="0" w:firstLine="0"/>
        <w:jc w:val="left"/>
      </w:pPr>
      <w:r>
        <w:t xml:space="preserve">                                      </w:t>
      </w:r>
      <w:bookmarkStart w:id="0" w:name="_GoBack"/>
      <w:bookmarkEnd w:id="0"/>
      <w:r>
        <w:t>внеурочно</w:t>
      </w:r>
      <w:r>
        <w:t>й  деятельности для учащихся 5</w:t>
      </w:r>
      <w:r>
        <w:t xml:space="preserve">-х классов </w:t>
      </w:r>
    </w:p>
    <w:p w:rsidR="00F11036" w:rsidRDefault="001B0759" w:rsidP="001B0759">
      <w:pPr>
        <w:spacing w:after="0" w:line="240" w:lineRule="auto"/>
        <w:ind w:left="0" w:right="0" w:firstLine="0"/>
        <w:jc w:val="left"/>
      </w:pPr>
      <w:r>
        <w:t xml:space="preserve">                                      </w:t>
      </w:r>
      <w:r>
        <w:t xml:space="preserve">МБОУ СОШ </w:t>
      </w:r>
      <w:r>
        <w:t>с.Б.Самовец</w:t>
      </w:r>
      <w:r>
        <w:t xml:space="preserve"> на 2022-2023 учебный год</w:t>
      </w:r>
    </w:p>
    <w:p w:rsidR="00F11036" w:rsidRDefault="00293BCF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11036" w:rsidRDefault="00293BCF">
      <w:pPr>
        <w:spacing w:after="0" w:line="240" w:lineRule="auto"/>
        <w:ind w:left="0" w:right="0" w:firstLine="0"/>
        <w:jc w:val="left"/>
      </w:pPr>
      <w:r>
        <w:t xml:space="preserve"> </w:t>
      </w:r>
    </w:p>
    <w:p w:rsidR="00F11036" w:rsidRDefault="00293BCF" w:rsidP="00376F6E">
      <w:pPr>
        <w:spacing w:after="0" w:line="240" w:lineRule="auto"/>
        <w:ind w:left="0" w:right="0" w:firstLine="0"/>
        <w:jc w:val="left"/>
      </w:pPr>
      <w:r>
        <w:t xml:space="preserve"> </w:t>
      </w:r>
    </w:p>
    <w:p w:rsidR="0027049F" w:rsidRDefault="00293BCF">
      <w:pPr>
        <w:spacing w:after="0" w:line="240" w:lineRule="auto"/>
        <w:ind w:left="427" w:right="0" w:firstLine="0"/>
        <w:jc w:val="left"/>
      </w:pPr>
      <w:r>
        <w:rPr>
          <w:rFonts w:ascii="Calibri" w:eastAsia="Calibri" w:hAnsi="Calibri" w:cs="Calibri"/>
          <w:color w:val="FF0000"/>
          <w:sz w:val="22"/>
        </w:rPr>
        <w:t xml:space="preserve"> </w:t>
      </w:r>
    </w:p>
    <w:tbl>
      <w:tblPr>
        <w:tblStyle w:val="a3"/>
        <w:tblW w:w="113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1843"/>
        <w:gridCol w:w="1984"/>
        <w:gridCol w:w="1081"/>
        <w:gridCol w:w="1026"/>
        <w:gridCol w:w="19"/>
        <w:gridCol w:w="24"/>
        <w:gridCol w:w="1110"/>
        <w:gridCol w:w="1985"/>
      </w:tblGrid>
      <w:tr w:rsidR="0027049F" w:rsidRPr="0027049F" w:rsidTr="0027049F">
        <w:trPr>
          <w:trHeight w:val="660"/>
        </w:trPr>
        <w:tc>
          <w:tcPr>
            <w:tcW w:w="2269" w:type="dxa"/>
            <w:vMerge w:val="restart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Направление внеурочной деятельности</w:t>
            </w:r>
          </w:p>
        </w:tc>
        <w:tc>
          <w:tcPr>
            <w:tcW w:w="1843" w:type="dxa"/>
            <w:tcBorders>
              <w:bottom w:val="nil"/>
            </w:tcBorders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 xml:space="preserve">    Наименование рабочей программы</w:t>
            </w:r>
          </w:p>
        </w:tc>
        <w:tc>
          <w:tcPr>
            <w:tcW w:w="1984" w:type="dxa"/>
            <w:tcBorders>
              <w:bottom w:val="nil"/>
            </w:tcBorders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Вид деятельности</w:t>
            </w:r>
          </w:p>
        </w:tc>
        <w:tc>
          <w:tcPr>
            <w:tcW w:w="1081" w:type="dxa"/>
            <w:tcBorders>
              <w:bottom w:val="nil"/>
            </w:tcBorders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Форма проведения</w:t>
            </w:r>
          </w:p>
        </w:tc>
        <w:tc>
          <w:tcPr>
            <w:tcW w:w="2179" w:type="dxa"/>
            <w:gridSpan w:val="4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Кол-во часов в неделю</w:t>
            </w:r>
          </w:p>
        </w:tc>
        <w:tc>
          <w:tcPr>
            <w:tcW w:w="1985" w:type="dxa"/>
            <w:tcBorders>
              <w:bottom w:val="nil"/>
            </w:tcBorders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ВСЕГО</w:t>
            </w:r>
          </w:p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часов</w:t>
            </w:r>
          </w:p>
        </w:tc>
      </w:tr>
      <w:tr w:rsidR="0027049F" w:rsidRPr="0027049F" w:rsidTr="0027049F">
        <w:trPr>
          <w:trHeight w:val="285"/>
        </w:trPr>
        <w:tc>
          <w:tcPr>
            <w:tcW w:w="2269" w:type="dxa"/>
            <w:vMerge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</w:p>
        </w:tc>
        <w:tc>
          <w:tcPr>
            <w:tcW w:w="1843" w:type="dxa"/>
            <w:tcBorders>
              <w:top w:val="nil"/>
            </w:tcBorders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</w:p>
        </w:tc>
        <w:tc>
          <w:tcPr>
            <w:tcW w:w="1984" w:type="dxa"/>
            <w:tcBorders>
              <w:top w:val="nil"/>
            </w:tcBorders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</w:p>
        </w:tc>
        <w:tc>
          <w:tcPr>
            <w:tcW w:w="1081" w:type="dxa"/>
            <w:tcBorders>
              <w:top w:val="nil"/>
            </w:tcBorders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</w:p>
        </w:tc>
        <w:tc>
          <w:tcPr>
            <w:tcW w:w="1026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86"/>
            </w:pPr>
            <w:r>
              <w:t>5</w:t>
            </w:r>
            <w:r w:rsidRPr="0027049F">
              <w:t>А</w:t>
            </w:r>
          </w:p>
        </w:tc>
        <w:tc>
          <w:tcPr>
            <w:tcW w:w="1153" w:type="dxa"/>
            <w:gridSpan w:val="3"/>
          </w:tcPr>
          <w:p w:rsidR="0027049F" w:rsidRPr="0027049F" w:rsidRDefault="0027049F" w:rsidP="0027049F">
            <w:pPr>
              <w:spacing w:after="0" w:line="276" w:lineRule="auto"/>
              <w:ind w:left="0" w:right="0" w:firstLine="168"/>
            </w:pPr>
            <w:r>
              <w:t>5</w:t>
            </w:r>
            <w:r w:rsidRPr="0027049F">
              <w:t>Б</w:t>
            </w:r>
          </w:p>
        </w:tc>
        <w:tc>
          <w:tcPr>
            <w:tcW w:w="1985" w:type="dxa"/>
            <w:tcBorders>
              <w:top w:val="nil"/>
            </w:tcBorders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</w:p>
        </w:tc>
      </w:tr>
      <w:tr w:rsidR="0027049F" w:rsidRPr="0027049F" w:rsidTr="0027049F">
        <w:trPr>
          <w:trHeight w:val="285"/>
        </w:trPr>
        <w:tc>
          <w:tcPr>
            <w:tcW w:w="11341" w:type="dxa"/>
            <w:gridSpan w:val="9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 xml:space="preserve">                                                    Часть, рекомендуемая для всех обучающихся</w:t>
            </w:r>
          </w:p>
        </w:tc>
      </w:tr>
      <w:tr w:rsidR="0027049F" w:rsidRPr="0027049F" w:rsidTr="0027049F">
        <w:trPr>
          <w:trHeight w:val="285"/>
        </w:trPr>
        <w:tc>
          <w:tcPr>
            <w:tcW w:w="2269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Информационно просветительские занятия патриотической ,нравственной и экологической направленности</w:t>
            </w:r>
          </w:p>
        </w:tc>
        <w:tc>
          <w:tcPr>
            <w:tcW w:w="1843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«Разговор о важном»</w:t>
            </w:r>
          </w:p>
        </w:tc>
        <w:tc>
          <w:tcPr>
            <w:tcW w:w="1984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информационно-просветительская</w:t>
            </w:r>
          </w:p>
        </w:tc>
        <w:tc>
          <w:tcPr>
            <w:tcW w:w="1081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Классный час</w:t>
            </w:r>
          </w:p>
        </w:tc>
        <w:tc>
          <w:tcPr>
            <w:tcW w:w="1045" w:type="dxa"/>
            <w:gridSpan w:val="2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1</w:t>
            </w:r>
          </w:p>
        </w:tc>
        <w:tc>
          <w:tcPr>
            <w:tcW w:w="1134" w:type="dxa"/>
            <w:gridSpan w:val="2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1</w:t>
            </w:r>
          </w:p>
        </w:tc>
        <w:tc>
          <w:tcPr>
            <w:tcW w:w="1985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2</w:t>
            </w:r>
          </w:p>
        </w:tc>
      </w:tr>
      <w:tr w:rsidR="0027049F" w:rsidRPr="0027049F" w:rsidTr="0027049F">
        <w:trPr>
          <w:trHeight w:val="975"/>
        </w:trPr>
        <w:tc>
          <w:tcPr>
            <w:tcW w:w="2269" w:type="dxa"/>
            <w:vMerge w:val="restart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 xml:space="preserve">Занятия, направленные на удовлетворение </w:t>
            </w:r>
            <w:r w:rsidRPr="0027049F">
              <w:lastRenderedPageBreak/>
              <w:t>профориентационных интересов и потребностей обучающихся</w:t>
            </w:r>
          </w:p>
        </w:tc>
        <w:tc>
          <w:tcPr>
            <w:tcW w:w="1843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lastRenderedPageBreak/>
              <w:t>«Познай себя»</w:t>
            </w:r>
          </w:p>
        </w:tc>
        <w:tc>
          <w:tcPr>
            <w:tcW w:w="1984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 xml:space="preserve"> познавательная</w:t>
            </w:r>
          </w:p>
        </w:tc>
        <w:tc>
          <w:tcPr>
            <w:tcW w:w="1081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кружок</w:t>
            </w:r>
          </w:p>
        </w:tc>
        <w:tc>
          <w:tcPr>
            <w:tcW w:w="1069" w:type="dxa"/>
            <w:gridSpan w:val="3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1</w:t>
            </w:r>
          </w:p>
        </w:tc>
        <w:tc>
          <w:tcPr>
            <w:tcW w:w="1110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1</w:t>
            </w:r>
          </w:p>
        </w:tc>
        <w:tc>
          <w:tcPr>
            <w:tcW w:w="1985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2</w:t>
            </w:r>
          </w:p>
        </w:tc>
      </w:tr>
      <w:tr w:rsidR="0027049F" w:rsidRPr="0027049F" w:rsidTr="0027049F">
        <w:trPr>
          <w:trHeight w:val="914"/>
        </w:trPr>
        <w:tc>
          <w:tcPr>
            <w:tcW w:w="2269" w:type="dxa"/>
            <w:vMerge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</w:p>
        </w:tc>
        <w:tc>
          <w:tcPr>
            <w:tcW w:w="1843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Профориентация</w:t>
            </w:r>
          </w:p>
        </w:tc>
        <w:tc>
          <w:tcPr>
            <w:tcW w:w="1984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познавательная</w:t>
            </w:r>
          </w:p>
        </w:tc>
        <w:tc>
          <w:tcPr>
            <w:tcW w:w="1081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кружок</w:t>
            </w:r>
          </w:p>
        </w:tc>
        <w:tc>
          <w:tcPr>
            <w:tcW w:w="1069" w:type="dxa"/>
            <w:gridSpan w:val="3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1</w:t>
            </w:r>
          </w:p>
        </w:tc>
        <w:tc>
          <w:tcPr>
            <w:tcW w:w="1110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10"/>
            </w:pPr>
            <w:r w:rsidRPr="0027049F">
              <w:t>1</w:t>
            </w:r>
          </w:p>
        </w:tc>
        <w:tc>
          <w:tcPr>
            <w:tcW w:w="1985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38"/>
            </w:pPr>
            <w:r w:rsidRPr="0027049F">
              <w:t>2</w:t>
            </w:r>
          </w:p>
        </w:tc>
      </w:tr>
      <w:tr w:rsidR="0027049F" w:rsidRPr="0027049F" w:rsidTr="0027049F">
        <w:trPr>
          <w:trHeight w:val="285"/>
        </w:trPr>
        <w:tc>
          <w:tcPr>
            <w:tcW w:w="11341" w:type="dxa"/>
            <w:gridSpan w:val="9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lastRenderedPageBreak/>
              <w:t xml:space="preserve">                                                                            Вариативная часть</w:t>
            </w:r>
          </w:p>
        </w:tc>
      </w:tr>
      <w:tr w:rsidR="0027049F" w:rsidRPr="0027049F" w:rsidTr="0027049F">
        <w:trPr>
          <w:trHeight w:val="780"/>
        </w:trPr>
        <w:tc>
          <w:tcPr>
            <w:tcW w:w="2269" w:type="dxa"/>
            <w:vMerge w:val="restart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 xml:space="preserve">Занятия, связанные с реализацией особых интеллектуальных и социокультурных потребностей обучающихся </w:t>
            </w:r>
          </w:p>
        </w:tc>
        <w:tc>
          <w:tcPr>
            <w:tcW w:w="1843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«</w:t>
            </w:r>
            <w:r>
              <w:t xml:space="preserve">Культура речи </w:t>
            </w:r>
            <w:r w:rsidRPr="0027049F">
              <w:t>»</w:t>
            </w:r>
          </w:p>
        </w:tc>
        <w:tc>
          <w:tcPr>
            <w:tcW w:w="1984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познавательная</w:t>
            </w:r>
          </w:p>
        </w:tc>
        <w:tc>
          <w:tcPr>
            <w:tcW w:w="1081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кружок</w:t>
            </w:r>
          </w:p>
        </w:tc>
        <w:tc>
          <w:tcPr>
            <w:tcW w:w="1045" w:type="dxa"/>
            <w:gridSpan w:val="2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1</w:t>
            </w:r>
          </w:p>
        </w:tc>
        <w:tc>
          <w:tcPr>
            <w:tcW w:w="1134" w:type="dxa"/>
            <w:gridSpan w:val="2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1</w:t>
            </w:r>
          </w:p>
        </w:tc>
        <w:tc>
          <w:tcPr>
            <w:tcW w:w="1985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2</w:t>
            </w:r>
          </w:p>
        </w:tc>
      </w:tr>
      <w:tr w:rsidR="0027049F" w:rsidRPr="0027049F" w:rsidTr="0027049F">
        <w:trPr>
          <w:trHeight w:val="615"/>
        </w:trPr>
        <w:tc>
          <w:tcPr>
            <w:tcW w:w="2269" w:type="dxa"/>
            <w:vMerge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</w:p>
        </w:tc>
        <w:tc>
          <w:tcPr>
            <w:tcW w:w="1843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«</w:t>
            </w:r>
            <w:r>
              <w:t>Офисные технологии</w:t>
            </w:r>
            <w:r w:rsidRPr="0027049F">
              <w:t>»</w:t>
            </w:r>
          </w:p>
        </w:tc>
        <w:tc>
          <w:tcPr>
            <w:tcW w:w="1984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34"/>
            </w:pPr>
            <w:r w:rsidRPr="0027049F">
              <w:t>познавательная</w:t>
            </w:r>
          </w:p>
        </w:tc>
        <w:tc>
          <w:tcPr>
            <w:tcW w:w="1081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кружок</w:t>
            </w:r>
          </w:p>
        </w:tc>
        <w:tc>
          <w:tcPr>
            <w:tcW w:w="1045" w:type="dxa"/>
            <w:gridSpan w:val="2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1</w:t>
            </w:r>
          </w:p>
        </w:tc>
        <w:tc>
          <w:tcPr>
            <w:tcW w:w="1134" w:type="dxa"/>
            <w:gridSpan w:val="2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1</w:t>
            </w:r>
          </w:p>
        </w:tc>
        <w:tc>
          <w:tcPr>
            <w:tcW w:w="1985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2</w:t>
            </w:r>
          </w:p>
        </w:tc>
      </w:tr>
      <w:tr w:rsidR="0027049F" w:rsidRPr="0027049F" w:rsidTr="0027049F">
        <w:trPr>
          <w:trHeight w:val="480"/>
        </w:trPr>
        <w:tc>
          <w:tcPr>
            <w:tcW w:w="2269" w:type="dxa"/>
            <w:vMerge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</w:p>
        </w:tc>
        <w:tc>
          <w:tcPr>
            <w:tcW w:w="1843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175"/>
            </w:pPr>
            <w:r>
              <w:t>«Шахматы»</w:t>
            </w:r>
          </w:p>
        </w:tc>
        <w:tc>
          <w:tcPr>
            <w:tcW w:w="1984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33"/>
            </w:pPr>
            <w:r w:rsidRPr="0027049F">
              <w:t>интеллектуальная</w:t>
            </w:r>
          </w:p>
        </w:tc>
        <w:tc>
          <w:tcPr>
            <w:tcW w:w="1081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кружок</w:t>
            </w:r>
          </w:p>
        </w:tc>
        <w:tc>
          <w:tcPr>
            <w:tcW w:w="1045" w:type="dxa"/>
            <w:gridSpan w:val="2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27049F" w:rsidRPr="0027049F" w:rsidRDefault="0027049F" w:rsidP="0027049F">
            <w:pPr>
              <w:spacing w:after="0" w:line="276" w:lineRule="auto"/>
              <w:ind w:left="0" w:right="0" w:firstLine="34"/>
            </w:pPr>
            <w:r>
              <w:t>1</w:t>
            </w:r>
          </w:p>
        </w:tc>
        <w:tc>
          <w:tcPr>
            <w:tcW w:w="1985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34"/>
            </w:pPr>
            <w:r>
              <w:t>2</w:t>
            </w:r>
          </w:p>
        </w:tc>
      </w:tr>
      <w:tr w:rsidR="0027049F" w:rsidRPr="0027049F" w:rsidTr="0027049F">
        <w:trPr>
          <w:trHeight w:val="1086"/>
        </w:trPr>
        <w:tc>
          <w:tcPr>
            <w:tcW w:w="2269" w:type="dxa"/>
            <w:vMerge w:val="restart"/>
          </w:tcPr>
          <w:p w:rsidR="0027049F" w:rsidRPr="0027049F" w:rsidRDefault="0027049F" w:rsidP="0027049F">
            <w:pPr>
              <w:spacing w:after="55"/>
              <w:ind w:left="-15" w:right="-10" w:firstLine="0"/>
            </w:pPr>
            <w:r w:rsidRPr="0027049F">
              <w:t>Занятия, направленные на удовлетворение интересов и потребностей обучающихся и творческом и физическом развитии, помощь в самореализации ,раскрытии и  развитии способностей и талантов</w:t>
            </w:r>
          </w:p>
        </w:tc>
        <w:tc>
          <w:tcPr>
            <w:tcW w:w="1843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Музыкальная                                                                             студия «Вдохновение»</w:t>
            </w:r>
          </w:p>
        </w:tc>
        <w:tc>
          <w:tcPr>
            <w:tcW w:w="1984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музыкальное творчество</w:t>
            </w:r>
          </w:p>
        </w:tc>
        <w:tc>
          <w:tcPr>
            <w:tcW w:w="1081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кружок</w:t>
            </w:r>
          </w:p>
        </w:tc>
        <w:tc>
          <w:tcPr>
            <w:tcW w:w="1045" w:type="dxa"/>
            <w:gridSpan w:val="2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1</w:t>
            </w:r>
          </w:p>
        </w:tc>
        <w:tc>
          <w:tcPr>
            <w:tcW w:w="1134" w:type="dxa"/>
            <w:gridSpan w:val="2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1</w:t>
            </w:r>
          </w:p>
        </w:tc>
        <w:tc>
          <w:tcPr>
            <w:tcW w:w="1985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2</w:t>
            </w:r>
          </w:p>
        </w:tc>
      </w:tr>
      <w:tr w:rsidR="0027049F" w:rsidRPr="0027049F" w:rsidTr="0027049F">
        <w:trPr>
          <w:trHeight w:val="600"/>
        </w:trPr>
        <w:tc>
          <w:tcPr>
            <w:tcW w:w="2269" w:type="dxa"/>
            <w:vMerge/>
          </w:tcPr>
          <w:p w:rsidR="0027049F" w:rsidRPr="0027049F" w:rsidRDefault="0027049F" w:rsidP="0027049F">
            <w:pPr>
              <w:spacing w:after="55"/>
              <w:ind w:left="-15" w:right="-10" w:firstLine="557"/>
            </w:pPr>
          </w:p>
        </w:tc>
        <w:tc>
          <w:tcPr>
            <w:tcW w:w="1843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«Будь здоров»</w:t>
            </w:r>
          </w:p>
        </w:tc>
        <w:tc>
          <w:tcPr>
            <w:tcW w:w="1984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спортивно-игровая</w:t>
            </w:r>
          </w:p>
        </w:tc>
        <w:tc>
          <w:tcPr>
            <w:tcW w:w="1081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секция</w:t>
            </w:r>
          </w:p>
        </w:tc>
        <w:tc>
          <w:tcPr>
            <w:tcW w:w="1045" w:type="dxa"/>
            <w:gridSpan w:val="2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1</w:t>
            </w:r>
          </w:p>
        </w:tc>
        <w:tc>
          <w:tcPr>
            <w:tcW w:w="1134" w:type="dxa"/>
            <w:gridSpan w:val="2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1</w:t>
            </w:r>
          </w:p>
        </w:tc>
        <w:tc>
          <w:tcPr>
            <w:tcW w:w="1985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2</w:t>
            </w:r>
          </w:p>
        </w:tc>
      </w:tr>
      <w:tr w:rsidR="0027049F" w:rsidRPr="0027049F" w:rsidTr="0027049F">
        <w:trPr>
          <w:trHeight w:val="832"/>
        </w:trPr>
        <w:tc>
          <w:tcPr>
            <w:tcW w:w="2269" w:type="dxa"/>
            <w:vMerge/>
          </w:tcPr>
          <w:p w:rsidR="0027049F" w:rsidRPr="0027049F" w:rsidRDefault="0027049F" w:rsidP="0027049F">
            <w:pPr>
              <w:spacing w:after="55"/>
              <w:ind w:left="-15" w:right="-10" w:firstLine="557"/>
            </w:pPr>
          </w:p>
        </w:tc>
        <w:tc>
          <w:tcPr>
            <w:tcW w:w="1843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>
              <w:t>«Школьный пресс-центр»</w:t>
            </w:r>
          </w:p>
        </w:tc>
        <w:tc>
          <w:tcPr>
            <w:tcW w:w="1984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социальная</w:t>
            </w:r>
          </w:p>
        </w:tc>
        <w:tc>
          <w:tcPr>
            <w:tcW w:w="1081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объединение</w:t>
            </w:r>
          </w:p>
        </w:tc>
        <w:tc>
          <w:tcPr>
            <w:tcW w:w="1045" w:type="dxa"/>
            <w:gridSpan w:val="2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134" w:type="dxa"/>
            <w:gridSpan w:val="2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>
              <w:t>1</w:t>
            </w:r>
          </w:p>
        </w:tc>
        <w:tc>
          <w:tcPr>
            <w:tcW w:w="1985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>
              <w:t>2</w:t>
            </w:r>
          </w:p>
        </w:tc>
      </w:tr>
      <w:tr w:rsidR="0027049F" w:rsidRPr="0027049F" w:rsidTr="0027049F">
        <w:trPr>
          <w:trHeight w:val="1290"/>
        </w:trPr>
        <w:tc>
          <w:tcPr>
            <w:tcW w:w="2269" w:type="dxa"/>
            <w:vMerge w:val="restart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Занятия, направленные на удовлетворение социальных интересов и потребностей</w:t>
            </w:r>
          </w:p>
        </w:tc>
        <w:tc>
          <w:tcPr>
            <w:tcW w:w="1843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Российское движение школьников  (РДШ)</w:t>
            </w:r>
          </w:p>
        </w:tc>
        <w:tc>
          <w:tcPr>
            <w:tcW w:w="1984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социальная</w:t>
            </w:r>
          </w:p>
        </w:tc>
        <w:tc>
          <w:tcPr>
            <w:tcW w:w="1081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объединение</w:t>
            </w:r>
          </w:p>
        </w:tc>
        <w:tc>
          <w:tcPr>
            <w:tcW w:w="1045" w:type="dxa"/>
            <w:gridSpan w:val="2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1</w:t>
            </w:r>
          </w:p>
        </w:tc>
        <w:tc>
          <w:tcPr>
            <w:tcW w:w="1134" w:type="dxa"/>
            <w:gridSpan w:val="2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1</w:t>
            </w:r>
          </w:p>
        </w:tc>
        <w:tc>
          <w:tcPr>
            <w:tcW w:w="1985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2</w:t>
            </w:r>
          </w:p>
        </w:tc>
      </w:tr>
      <w:tr w:rsidR="0027049F" w:rsidRPr="0027049F" w:rsidTr="0027049F">
        <w:trPr>
          <w:trHeight w:val="600"/>
        </w:trPr>
        <w:tc>
          <w:tcPr>
            <w:tcW w:w="2269" w:type="dxa"/>
            <w:vMerge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</w:p>
        </w:tc>
        <w:tc>
          <w:tcPr>
            <w:tcW w:w="1843" w:type="dxa"/>
          </w:tcPr>
          <w:p w:rsidR="0027049F" w:rsidRPr="0027049F" w:rsidRDefault="0027049F" w:rsidP="0027049F">
            <w:pPr>
              <w:spacing w:after="0" w:line="276" w:lineRule="auto"/>
              <w:ind w:left="0" w:right="0"/>
            </w:pPr>
          </w:p>
        </w:tc>
        <w:tc>
          <w:tcPr>
            <w:tcW w:w="1984" w:type="dxa"/>
          </w:tcPr>
          <w:p w:rsidR="0027049F" w:rsidRPr="0027049F" w:rsidRDefault="0027049F" w:rsidP="0027049F">
            <w:pPr>
              <w:spacing w:after="0" w:line="276" w:lineRule="auto"/>
              <w:ind w:left="0" w:right="0"/>
            </w:pPr>
          </w:p>
        </w:tc>
        <w:tc>
          <w:tcPr>
            <w:tcW w:w="1081" w:type="dxa"/>
          </w:tcPr>
          <w:p w:rsidR="0027049F" w:rsidRPr="0027049F" w:rsidRDefault="0027049F" w:rsidP="0027049F">
            <w:pPr>
              <w:spacing w:after="0" w:line="276" w:lineRule="auto"/>
              <w:ind w:left="0" w:right="0"/>
            </w:pPr>
          </w:p>
        </w:tc>
        <w:tc>
          <w:tcPr>
            <w:tcW w:w="1045" w:type="dxa"/>
            <w:gridSpan w:val="2"/>
          </w:tcPr>
          <w:p w:rsidR="0027049F" w:rsidRPr="0027049F" w:rsidRDefault="0027049F" w:rsidP="0027049F">
            <w:pPr>
              <w:spacing w:after="0" w:line="276" w:lineRule="auto"/>
              <w:ind w:left="0" w:right="0"/>
            </w:pPr>
          </w:p>
        </w:tc>
        <w:tc>
          <w:tcPr>
            <w:tcW w:w="1134" w:type="dxa"/>
            <w:gridSpan w:val="2"/>
          </w:tcPr>
          <w:p w:rsidR="0027049F" w:rsidRPr="0027049F" w:rsidRDefault="0027049F" w:rsidP="0027049F">
            <w:pPr>
              <w:spacing w:after="0" w:line="276" w:lineRule="auto"/>
              <w:ind w:left="0" w:right="0"/>
            </w:pPr>
          </w:p>
        </w:tc>
        <w:tc>
          <w:tcPr>
            <w:tcW w:w="1985" w:type="dxa"/>
          </w:tcPr>
          <w:p w:rsidR="0027049F" w:rsidRPr="0027049F" w:rsidRDefault="0027049F" w:rsidP="0027049F">
            <w:pPr>
              <w:spacing w:after="0" w:line="276" w:lineRule="auto"/>
              <w:ind w:left="0" w:right="0"/>
            </w:pPr>
          </w:p>
        </w:tc>
      </w:tr>
      <w:tr w:rsidR="0027049F" w:rsidRPr="0027049F" w:rsidTr="0027049F">
        <w:trPr>
          <w:trHeight w:val="285"/>
        </w:trPr>
        <w:tc>
          <w:tcPr>
            <w:tcW w:w="2269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 xml:space="preserve">         ИТОГО</w:t>
            </w:r>
          </w:p>
        </w:tc>
        <w:tc>
          <w:tcPr>
            <w:tcW w:w="1843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</w:p>
        </w:tc>
        <w:tc>
          <w:tcPr>
            <w:tcW w:w="1984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</w:p>
        </w:tc>
        <w:tc>
          <w:tcPr>
            <w:tcW w:w="1081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</w:p>
        </w:tc>
        <w:tc>
          <w:tcPr>
            <w:tcW w:w="1045" w:type="dxa"/>
            <w:gridSpan w:val="2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10</w:t>
            </w:r>
          </w:p>
        </w:tc>
        <w:tc>
          <w:tcPr>
            <w:tcW w:w="1134" w:type="dxa"/>
            <w:gridSpan w:val="2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10</w:t>
            </w:r>
          </w:p>
        </w:tc>
        <w:tc>
          <w:tcPr>
            <w:tcW w:w="1985" w:type="dxa"/>
          </w:tcPr>
          <w:p w:rsidR="0027049F" w:rsidRPr="0027049F" w:rsidRDefault="0027049F" w:rsidP="0027049F">
            <w:pPr>
              <w:spacing w:after="0" w:line="276" w:lineRule="auto"/>
              <w:ind w:left="0" w:right="0" w:firstLine="0"/>
            </w:pPr>
            <w:r w:rsidRPr="0027049F">
              <w:t>20</w:t>
            </w:r>
          </w:p>
        </w:tc>
      </w:tr>
    </w:tbl>
    <w:p w:rsidR="00F11036" w:rsidRDefault="00F11036">
      <w:pPr>
        <w:spacing w:after="0" w:line="240" w:lineRule="auto"/>
        <w:ind w:left="427" w:right="0" w:firstLine="0"/>
        <w:jc w:val="left"/>
      </w:pPr>
    </w:p>
    <w:sectPr w:rsidR="00F11036">
      <w:pgSz w:w="11906" w:h="16838"/>
      <w:pgMar w:top="857" w:right="739" w:bottom="882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862E1"/>
    <w:multiLevelType w:val="hybridMultilevel"/>
    <w:tmpl w:val="5832EF3E"/>
    <w:lvl w:ilvl="0" w:tplc="ABD82A20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FA6806">
      <w:start w:val="1"/>
      <w:numFmt w:val="bullet"/>
      <w:lvlText w:val="o"/>
      <w:lvlJc w:val="left"/>
      <w:pPr>
        <w:ind w:left="2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F86582">
      <w:start w:val="1"/>
      <w:numFmt w:val="bullet"/>
      <w:lvlText w:val="▪"/>
      <w:lvlJc w:val="left"/>
      <w:pPr>
        <w:ind w:left="2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22072E">
      <w:start w:val="1"/>
      <w:numFmt w:val="bullet"/>
      <w:lvlText w:val="•"/>
      <w:lvlJc w:val="left"/>
      <w:pPr>
        <w:ind w:left="3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FC48F0">
      <w:start w:val="1"/>
      <w:numFmt w:val="bullet"/>
      <w:lvlText w:val="o"/>
      <w:lvlJc w:val="left"/>
      <w:pPr>
        <w:ind w:left="4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124DEC">
      <w:start w:val="1"/>
      <w:numFmt w:val="bullet"/>
      <w:lvlText w:val="▪"/>
      <w:lvlJc w:val="left"/>
      <w:pPr>
        <w:ind w:left="5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30CDBC">
      <w:start w:val="1"/>
      <w:numFmt w:val="bullet"/>
      <w:lvlText w:val="•"/>
      <w:lvlJc w:val="left"/>
      <w:pPr>
        <w:ind w:left="5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58C8C4">
      <w:start w:val="1"/>
      <w:numFmt w:val="bullet"/>
      <w:lvlText w:val="o"/>
      <w:lvlJc w:val="left"/>
      <w:pPr>
        <w:ind w:left="6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4E3682">
      <w:start w:val="1"/>
      <w:numFmt w:val="bullet"/>
      <w:lvlText w:val="▪"/>
      <w:lvlJc w:val="left"/>
      <w:pPr>
        <w:ind w:left="7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37735E2"/>
    <w:multiLevelType w:val="hybridMultilevel"/>
    <w:tmpl w:val="D2E0611C"/>
    <w:lvl w:ilvl="0" w:tplc="06F2AF54">
      <w:start w:val="1"/>
      <w:numFmt w:val="bullet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4EB4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0A38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E24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B26A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A2144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66F5F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92291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8692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813797F"/>
    <w:multiLevelType w:val="hybridMultilevel"/>
    <w:tmpl w:val="7D2C9D0A"/>
    <w:lvl w:ilvl="0" w:tplc="049E9504">
      <w:start w:val="1"/>
      <w:numFmt w:val="bullet"/>
      <w:lvlText w:val="•"/>
      <w:lvlJc w:val="left"/>
      <w:pPr>
        <w:ind w:left="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EA7CA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08C1DC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321FE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480C4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72738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7A4DD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0A04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38A21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36"/>
    <w:rsid w:val="0004531E"/>
    <w:rsid w:val="001B0759"/>
    <w:rsid w:val="0027049F"/>
    <w:rsid w:val="00293BCF"/>
    <w:rsid w:val="00376F6E"/>
    <w:rsid w:val="00921BE1"/>
    <w:rsid w:val="00E067E5"/>
    <w:rsid w:val="00E254A0"/>
    <w:rsid w:val="00F1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9D398-E5A1-4366-8CB9-38915840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6" w:line="241" w:lineRule="auto"/>
      <w:ind w:left="422" w:right="-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70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dcterms:created xsi:type="dcterms:W3CDTF">2022-11-19T14:36:00Z</dcterms:created>
  <dcterms:modified xsi:type="dcterms:W3CDTF">2022-12-02T07:04:00Z</dcterms:modified>
</cp:coreProperties>
</file>